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A4B" w:rsidRDefault="00063A4B" w:rsidP="00063A4B">
      <w:pPr>
        <w:shd w:val="clear" w:color="auto" w:fill="FFFFFF"/>
        <w:spacing w:before="225" w:after="135" w:line="390" w:lineRule="atLeast"/>
        <w:jc w:val="center"/>
        <w:textAlignment w:val="baseline"/>
        <w:outlineLvl w:val="2"/>
        <w:rPr>
          <w:rFonts w:ascii="Times New Roman" w:eastAsia="Times New Roman" w:hAnsi="Times New Roman" w:cs="Times New Roman"/>
          <w:b/>
          <w:color w:val="1E1E1E"/>
          <w:sz w:val="28"/>
          <w:szCs w:val="28"/>
          <w:lang w:val="kk-KZ" w:eastAsia="ru-RU"/>
        </w:rPr>
      </w:pPr>
      <w:r>
        <w:rPr>
          <w:rFonts w:ascii="Times New Roman" w:eastAsia="Times New Roman" w:hAnsi="Times New Roman" w:cs="Times New Roman"/>
          <w:b/>
          <w:color w:val="1E1E1E"/>
          <w:sz w:val="28"/>
          <w:szCs w:val="28"/>
          <w:lang w:val="kk-KZ" w:eastAsia="ru-RU"/>
        </w:rPr>
        <w:t>Қазақстан Республикасының қылмыстық құқығының Жалпы бөлімі бойынша дәрістер тезисі</w:t>
      </w:r>
    </w:p>
    <w:p w:rsidR="00063A4B" w:rsidRDefault="00063A4B" w:rsidP="00063A4B">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p>
    <w:p w:rsidR="00063A4B" w:rsidRDefault="00063A4B" w:rsidP="00063A4B">
      <w:pPr>
        <w:pStyle w:val="a3"/>
        <w:shd w:val="clear" w:color="auto" w:fill="FFFFFF"/>
        <w:spacing w:after="0" w:line="390" w:lineRule="atLeast"/>
        <w:ind w:left="1080"/>
        <w:jc w:val="both"/>
        <w:textAlignment w:val="baseline"/>
        <w:outlineLvl w:val="2"/>
        <w:rPr>
          <w:rFonts w:ascii="Times New Roman" w:hAnsi="Times New Roman" w:cs="Times New Roman"/>
          <w:bCs/>
          <w:sz w:val="28"/>
          <w:szCs w:val="28"/>
          <w:lang w:val="kk-KZ"/>
        </w:rPr>
      </w:pPr>
      <w:r>
        <w:rPr>
          <w:rFonts w:ascii="Times New Roman" w:hAnsi="Times New Roman" w:cs="Times New Roman"/>
          <w:bCs/>
          <w:sz w:val="28"/>
          <w:szCs w:val="28"/>
          <w:lang w:val="kk-KZ"/>
        </w:rPr>
        <w:t>1-дәріс. Қылмыстық құқықтың түсінігі, жүйесі және қағидалары.</w:t>
      </w:r>
    </w:p>
    <w:p w:rsidR="00063A4B" w:rsidRDefault="00063A4B" w:rsidP="00063A4B">
      <w:pPr>
        <w:pStyle w:val="a3"/>
        <w:shd w:val="clear" w:color="auto" w:fill="FFFFFF"/>
        <w:spacing w:after="0" w:line="390" w:lineRule="atLeast"/>
        <w:ind w:left="1080"/>
        <w:jc w:val="both"/>
        <w:textAlignment w:val="baseline"/>
        <w:outlineLvl w:val="2"/>
        <w:rPr>
          <w:rFonts w:ascii="Times New Roman" w:hAnsi="Times New Roman" w:cs="Times New Roman"/>
          <w:bCs/>
          <w:sz w:val="28"/>
          <w:szCs w:val="28"/>
          <w:lang w:val="kk-KZ"/>
        </w:rPr>
      </w:pPr>
    </w:p>
    <w:p w:rsidR="00063A4B" w:rsidRDefault="00063A4B" w:rsidP="00063A4B">
      <w:pPr>
        <w:shd w:val="clear" w:color="auto" w:fill="FFFFFF"/>
        <w:spacing w:after="0" w:line="240" w:lineRule="auto"/>
        <w:ind w:firstLine="708"/>
        <w:jc w:val="both"/>
        <w:textAlignment w:val="baseline"/>
        <w:outlineLvl w:val="2"/>
        <w:rPr>
          <w:rFonts w:ascii="Times New Roman" w:hAnsi="Times New Roman" w:cs="Times New Roman"/>
          <w:bCs/>
          <w:sz w:val="28"/>
          <w:szCs w:val="28"/>
          <w:lang w:val="kk-KZ"/>
        </w:rPr>
      </w:pPr>
      <w:r>
        <w:rPr>
          <w:rFonts w:ascii="Times New Roman" w:hAnsi="Times New Roman" w:cs="Times New Roman"/>
          <w:bCs/>
          <w:sz w:val="28"/>
          <w:szCs w:val="28"/>
          <w:lang w:val="kk-KZ"/>
        </w:rPr>
        <w:t>Қылмыстық құқық бұл-қылмыстық жауаптылықты, қылмыстық заңға және қылмыстық құқық бұзушылыққа қатысты жалпы ережелерді анықтайтын, сонымен қатар қылмыстық құқық бұзушылықтардың түрлері менг олар үшін жазаның түрі мен мөлшерін белгілейтін нормалардың жиыньығы және құқықтың бір саласы.</w:t>
      </w:r>
    </w:p>
    <w:p w:rsidR="00063A4B" w:rsidRDefault="00063A4B" w:rsidP="00063A4B">
      <w:pPr>
        <w:shd w:val="clear" w:color="auto" w:fill="FFFFFF"/>
        <w:spacing w:after="0" w:line="240" w:lineRule="auto"/>
        <w:ind w:firstLine="708"/>
        <w:jc w:val="both"/>
        <w:textAlignment w:val="baseline"/>
        <w:outlineLvl w:val="2"/>
        <w:rPr>
          <w:rFonts w:ascii="Times New Roman" w:hAnsi="Times New Roman" w:cs="Times New Roman"/>
          <w:bCs/>
          <w:sz w:val="28"/>
          <w:szCs w:val="28"/>
          <w:lang w:val="kk-KZ"/>
        </w:rPr>
      </w:pPr>
      <w:r>
        <w:rPr>
          <w:rFonts w:ascii="Times New Roman" w:hAnsi="Times New Roman" w:cs="Times New Roman"/>
          <w:bCs/>
          <w:sz w:val="28"/>
          <w:szCs w:val="28"/>
          <w:lang w:val="kk-KZ"/>
        </w:rPr>
        <w:t>Қылмыстық құқықтың пәні (қарастыратын мәселелері)- қылмыстық заңға, қылмыстық құқық бұзушылық үшін жауаптылыққа қатысты ережелер, және жекелеген қылмыстық құқық бұзушылықтар және жаза болып табылады.</w:t>
      </w:r>
    </w:p>
    <w:p w:rsidR="00063A4B" w:rsidRDefault="00063A4B" w:rsidP="00063A4B">
      <w:pPr>
        <w:shd w:val="clear" w:color="auto" w:fill="FFFFFF"/>
        <w:spacing w:after="0" w:line="240" w:lineRule="auto"/>
        <w:ind w:firstLine="708"/>
        <w:jc w:val="both"/>
        <w:textAlignment w:val="baseline"/>
        <w:outlineLvl w:val="2"/>
        <w:rPr>
          <w:rFonts w:ascii="Times New Roman" w:hAnsi="Times New Roman" w:cs="Times New Roman"/>
          <w:bCs/>
          <w:sz w:val="28"/>
          <w:szCs w:val="28"/>
          <w:lang w:val="kk-KZ"/>
        </w:rPr>
      </w:pPr>
      <w:r>
        <w:rPr>
          <w:rFonts w:ascii="Times New Roman" w:hAnsi="Times New Roman" w:cs="Times New Roman"/>
          <w:bCs/>
          <w:sz w:val="28"/>
          <w:szCs w:val="28"/>
          <w:lang w:val="kk-KZ"/>
        </w:rPr>
        <w:t>Қылмыстық құқықтың қайнар көзі – қылмыстық заң (Қылмыстық кодекс).</w:t>
      </w:r>
    </w:p>
    <w:p w:rsidR="00063A4B" w:rsidRDefault="00063A4B" w:rsidP="00063A4B">
      <w:pPr>
        <w:shd w:val="clear" w:color="auto" w:fill="FFFFFF"/>
        <w:spacing w:after="0" w:line="240" w:lineRule="auto"/>
        <w:ind w:firstLine="708"/>
        <w:jc w:val="both"/>
        <w:textAlignment w:val="baseline"/>
        <w:outlineLvl w:val="2"/>
        <w:rPr>
          <w:rFonts w:ascii="Times New Roman" w:hAnsi="Times New Roman" w:cs="Times New Roman"/>
          <w:bCs/>
          <w:sz w:val="28"/>
          <w:szCs w:val="28"/>
          <w:lang w:val="kk-KZ"/>
        </w:rPr>
      </w:pPr>
      <w:r>
        <w:rPr>
          <w:rFonts w:ascii="Times New Roman" w:hAnsi="Times New Roman" w:cs="Times New Roman"/>
          <w:bCs/>
          <w:sz w:val="28"/>
          <w:szCs w:val="28"/>
          <w:lang w:val="kk-KZ"/>
        </w:rPr>
        <w:t>Қылмыстық құқықтың жүйесі Жалпы және Ерекше бөлімдерден тұрады.</w:t>
      </w:r>
    </w:p>
    <w:p w:rsidR="00063A4B" w:rsidRDefault="00063A4B" w:rsidP="00063A4B">
      <w:pPr>
        <w:shd w:val="clear" w:color="auto" w:fill="FFFFFF"/>
        <w:spacing w:after="0" w:line="240" w:lineRule="auto"/>
        <w:ind w:firstLine="708"/>
        <w:jc w:val="both"/>
        <w:textAlignment w:val="baseline"/>
        <w:outlineLvl w:val="2"/>
        <w:rPr>
          <w:rFonts w:ascii="Times New Roman" w:hAnsi="Times New Roman" w:cs="Times New Roman"/>
          <w:bCs/>
          <w:sz w:val="28"/>
          <w:szCs w:val="28"/>
          <w:lang w:val="kk-KZ"/>
        </w:rPr>
      </w:pPr>
      <w:r>
        <w:rPr>
          <w:rFonts w:ascii="Times New Roman" w:hAnsi="Times New Roman" w:cs="Times New Roman"/>
          <w:bCs/>
          <w:sz w:val="28"/>
          <w:szCs w:val="28"/>
          <w:lang w:val="kk-KZ"/>
        </w:rPr>
        <w:t>Қылмыстық құқық құқықтың бір саласы, құқықтың ғылымдардың бір саласы және оқу пәні ретінде қолданылады.</w:t>
      </w:r>
    </w:p>
    <w:p w:rsidR="00063A4B" w:rsidRDefault="00063A4B" w:rsidP="00063A4B">
      <w:pPr>
        <w:shd w:val="clear" w:color="auto" w:fill="FFFFFF"/>
        <w:spacing w:after="0" w:line="240" w:lineRule="auto"/>
        <w:ind w:firstLine="708"/>
        <w:jc w:val="both"/>
        <w:textAlignment w:val="baseline"/>
        <w:outlineLvl w:val="2"/>
        <w:rPr>
          <w:rFonts w:ascii="Times New Roman" w:hAnsi="Times New Roman" w:cs="Times New Roman"/>
          <w:bCs/>
          <w:sz w:val="28"/>
          <w:szCs w:val="28"/>
          <w:lang w:val="kk-KZ"/>
        </w:rPr>
      </w:pPr>
      <w:r>
        <w:rPr>
          <w:rFonts w:ascii="Times New Roman" w:hAnsi="Times New Roman" w:cs="Times New Roman"/>
          <w:bCs/>
          <w:sz w:val="28"/>
          <w:szCs w:val="28"/>
          <w:lang w:val="kk-KZ"/>
        </w:rPr>
        <w:t>Қылмыстық құқық – ретеушілік, қорғаушылық, алдын алушылық және тәрбиелік қызметтерді атқарады.</w:t>
      </w:r>
    </w:p>
    <w:p w:rsidR="00063A4B" w:rsidRDefault="00063A4B" w:rsidP="00063A4B">
      <w:pPr>
        <w:shd w:val="clear" w:color="auto" w:fill="FFFFFF"/>
        <w:spacing w:after="0" w:line="240" w:lineRule="auto"/>
        <w:ind w:firstLine="708"/>
        <w:jc w:val="both"/>
        <w:textAlignment w:val="baseline"/>
        <w:outlineLvl w:val="2"/>
        <w:rPr>
          <w:rFonts w:ascii="Times New Roman" w:hAnsi="Times New Roman" w:cs="Times New Roman"/>
          <w:bCs/>
          <w:sz w:val="28"/>
          <w:szCs w:val="28"/>
          <w:lang w:val="kk-KZ"/>
        </w:rPr>
      </w:pPr>
      <w:r>
        <w:rPr>
          <w:rFonts w:ascii="Times New Roman" w:hAnsi="Times New Roman" w:cs="Times New Roman"/>
          <w:bCs/>
          <w:sz w:val="28"/>
          <w:szCs w:val="28"/>
          <w:lang w:val="kk-KZ"/>
        </w:rPr>
        <w:t>Қылмыстық құқықтың қағидалары – заңдылық ңзгілік, баршаның заң алдындағы теңдігі, жаза мен жауаптылықты жеке және оқшау қолдану, кінәлі жауаптылық, жазаны үнемді қолдану.</w:t>
      </w:r>
    </w:p>
    <w:p w:rsidR="00063A4B" w:rsidRDefault="00063A4B" w:rsidP="00063A4B">
      <w:pPr>
        <w:shd w:val="clear" w:color="auto" w:fill="FFFFFF"/>
        <w:spacing w:after="0" w:line="240" w:lineRule="auto"/>
        <w:ind w:firstLine="708"/>
        <w:jc w:val="both"/>
        <w:textAlignment w:val="baseline"/>
        <w:outlineLvl w:val="2"/>
        <w:rPr>
          <w:rFonts w:ascii="Times New Roman" w:hAnsi="Times New Roman" w:cs="Times New Roman"/>
          <w:bCs/>
          <w:sz w:val="28"/>
          <w:szCs w:val="28"/>
          <w:lang w:val="kk-KZ"/>
        </w:rPr>
      </w:pPr>
    </w:p>
    <w:p w:rsidR="00063A4B" w:rsidRDefault="00063A4B" w:rsidP="00063A4B">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val="kk-KZ" w:eastAsia="ru-RU"/>
        </w:rPr>
      </w:pPr>
      <w:r>
        <w:rPr>
          <w:rFonts w:ascii="Times New Roman" w:eastAsia="Times New Roman" w:hAnsi="Times New Roman" w:cs="Times New Roman"/>
          <w:color w:val="1E1E1E"/>
          <w:sz w:val="28"/>
          <w:szCs w:val="28"/>
          <w:lang w:val="kk-KZ" w:eastAsia="ru-RU"/>
        </w:rPr>
        <w:t>Қылмыстық құқықтың міндеттерi</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1. Қылмыстық құқықтың мiндеттерi: адамның және азаматтың құқықтарын, бостандықтары мен заңды мүдделерiн, меншiктi, ұйымдардың құқықтары мен заңды мүдделерiн, қоғамдық тәртiп пен қауiпсiздiктi, қоршаған ортаны, Қазақстан Республикасының конституциялық құрылысы мен аумақтық тұтастығын, қоғам мен мемлекеттің заңмен қорғалатын мүдделерін қоғамға қауіпті қолсұғушылықтан қорғау, бейбiтшiлiк пен адамзат қауiпсiздiгiн сақтау, сондай-ақ қылмыстық құқық бұзушылықтардың алдын алу болып табылады.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2. Бұл мiндеттердi жүзеге асыру үшiн Кодексте қылмыстық жауаптылық негiздерi белгiленеді, жеке адам, қоғам немесе мемлекет үшiн қандай қауiптi іс-әрекеттердің қылмыстық құқық бұзушылықтар, яғни қылмыстар немесе қылмыстық теріс қылықтар болып табылатыны айқындалады, оларды жасағаны үшiн жазалар мен өзге де қылмыстық-құқықтық ықпал ету шаралары белгiленедi.</w:t>
      </w:r>
    </w:p>
    <w:p w:rsidR="00063A4B" w:rsidRDefault="00063A4B" w:rsidP="00063A4B">
      <w:pPr>
        <w:pStyle w:val="a3"/>
        <w:shd w:val="clear" w:color="auto" w:fill="FFFFFF"/>
        <w:spacing w:after="0" w:line="390" w:lineRule="atLeast"/>
        <w:ind w:left="1080"/>
        <w:jc w:val="both"/>
        <w:textAlignment w:val="baseline"/>
        <w:outlineLvl w:val="2"/>
        <w:rPr>
          <w:rFonts w:ascii="Times New Roman" w:hAnsi="Times New Roman" w:cs="Times New Roman"/>
          <w:bCs/>
          <w:sz w:val="28"/>
          <w:szCs w:val="28"/>
          <w:lang w:val="kk-KZ"/>
        </w:rPr>
      </w:pPr>
    </w:p>
    <w:p w:rsidR="00063A4B" w:rsidRDefault="00063A4B" w:rsidP="00063A4B">
      <w:pPr>
        <w:pStyle w:val="a3"/>
        <w:shd w:val="clear" w:color="auto" w:fill="FFFFFF"/>
        <w:spacing w:after="0" w:line="390" w:lineRule="atLeast"/>
        <w:ind w:left="1080"/>
        <w:jc w:val="both"/>
        <w:textAlignment w:val="baseline"/>
        <w:outlineLvl w:val="2"/>
        <w:rPr>
          <w:rFonts w:ascii="Times New Roman" w:eastAsia="Times New Roman" w:hAnsi="Times New Roman" w:cs="Times New Roman"/>
          <w:color w:val="1E1E1E"/>
          <w:sz w:val="28"/>
          <w:szCs w:val="28"/>
          <w:lang w:val="kk-KZ" w:eastAsia="ru-RU"/>
        </w:rPr>
      </w:pPr>
      <w:r>
        <w:rPr>
          <w:rFonts w:ascii="Times New Roman" w:hAnsi="Times New Roman" w:cs="Times New Roman"/>
          <w:bCs/>
          <w:sz w:val="28"/>
          <w:szCs w:val="28"/>
          <w:lang w:val="kk-KZ"/>
        </w:rPr>
        <w:lastRenderedPageBreak/>
        <w:t xml:space="preserve">2-дәріс. </w:t>
      </w:r>
      <w:r>
        <w:rPr>
          <w:rFonts w:ascii="Times New Roman" w:hAnsi="Times New Roman" w:cs="Times New Roman"/>
          <w:sz w:val="28"/>
          <w:szCs w:val="28"/>
          <w:lang w:val="kk-KZ"/>
        </w:rPr>
        <w:t>Қылмыстық заң және оның нормалары, құрылысы</w:t>
      </w:r>
    </w:p>
    <w:p w:rsidR="00063A4B" w:rsidRDefault="00063A4B" w:rsidP="00063A4B">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val="kk-KZ" w:eastAsia="ru-RU"/>
        </w:rPr>
      </w:pPr>
      <w:r>
        <w:rPr>
          <w:rFonts w:ascii="Times New Roman" w:eastAsia="Times New Roman" w:hAnsi="Times New Roman" w:cs="Times New Roman"/>
          <w:color w:val="1E1E1E"/>
          <w:sz w:val="28"/>
          <w:szCs w:val="28"/>
          <w:lang w:val="kk-KZ" w:eastAsia="ru-RU"/>
        </w:rPr>
        <w:t>Қазақстан Республикасының қылмыстық заңнамасы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1. Қазақстан Республикасының қылмыстық заңнамасы Қазақстан Республикасының осы Қылмыстық кодексiнен тұрады. Қылмыстық жауаптылықты көздейтiн өзге заңдар осы Кодекске енгiзілгеннен кейiн ғана қолданылуға жатады.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2. Қылмыстық заң Қазақстан Республикасының </w:t>
      </w:r>
      <w:hyperlink r:id="rId4" w:anchor="z103" w:history="1">
        <w:r>
          <w:rPr>
            <w:rStyle w:val="a4"/>
            <w:rFonts w:ascii="Times New Roman" w:eastAsia="Times New Roman" w:hAnsi="Times New Roman" w:cs="Times New Roman"/>
            <w:color w:val="073A5E"/>
            <w:spacing w:val="2"/>
            <w:sz w:val="28"/>
            <w:szCs w:val="28"/>
            <w:lang w:val="kk-KZ" w:eastAsia="ru-RU"/>
          </w:rPr>
          <w:t>Конституциясына</w:t>
        </w:r>
      </w:hyperlink>
      <w:r>
        <w:rPr>
          <w:rFonts w:ascii="Times New Roman" w:eastAsia="Times New Roman" w:hAnsi="Times New Roman" w:cs="Times New Roman"/>
          <w:color w:val="000000"/>
          <w:spacing w:val="2"/>
          <w:sz w:val="28"/>
          <w:szCs w:val="28"/>
          <w:lang w:val="kk-KZ" w:eastAsia="ru-RU"/>
        </w:rPr>
        <w:t> және халықаралық құқықтың жалпыға бірдей танылған қағидаттары мен нормаларына негiзделедi. Қазақстан Республикасы </w:t>
      </w:r>
      <w:hyperlink r:id="rId5" w:anchor="z0" w:history="1">
        <w:r>
          <w:rPr>
            <w:rStyle w:val="a4"/>
            <w:rFonts w:ascii="Times New Roman" w:eastAsia="Times New Roman" w:hAnsi="Times New Roman" w:cs="Times New Roman"/>
            <w:color w:val="073A5E"/>
            <w:spacing w:val="2"/>
            <w:sz w:val="28"/>
            <w:szCs w:val="28"/>
            <w:lang w:val="kk-KZ" w:eastAsia="ru-RU"/>
          </w:rPr>
          <w:t>Конституциясының</w:t>
        </w:r>
      </w:hyperlink>
      <w:r>
        <w:rPr>
          <w:rFonts w:ascii="Times New Roman" w:eastAsia="Times New Roman" w:hAnsi="Times New Roman" w:cs="Times New Roman"/>
          <w:color w:val="000000"/>
          <w:spacing w:val="2"/>
          <w:sz w:val="28"/>
          <w:szCs w:val="28"/>
          <w:lang w:val="kk-KZ" w:eastAsia="ru-RU"/>
        </w:rPr>
        <w:t> жоғары заңдық күші бар және Республиканың барлық аумағында тікелей қолданылады. Осы Кодекс пен Қазақстан Республикасы Конституциясының нормалары арасында қайшылықтар болған жағдайда Конституцияның ережелері қолданылады. Осы Кодекстің конституциялық емес деп танылған, оның ішінде адамның және азаматтың Қазақстан Республикасының </w:t>
      </w:r>
      <w:hyperlink r:id="rId6" w:anchor="z13" w:history="1">
        <w:r>
          <w:rPr>
            <w:rStyle w:val="a4"/>
            <w:rFonts w:ascii="Times New Roman" w:eastAsia="Times New Roman" w:hAnsi="Times New Roman" w:cs="Times New Roman"/>
            <w:color w:val="073A5E"/>
            <w:spacing w:val="2"/>
            <w:sz w:val="28"/>
            <w:szCs w:val="28"/>
            <w:lang w:val="kk-KZ" w:eastAsia="ru-RU"/>
          </w:rPr>
          <w:t>Конституциясында</w:t>
        </w:r>
      </w:hyperlink>
      <w:r>
        <w:rPr>
          <w:rFonts w:ascii="Times New Roman" w:eastAsia="Times New Roman" w:hAnsi="Times New Roman" w:cs="Times New Roman"/>
          <w:color w:val="000000"/>
          <w:spacing w:val="2"/>
          <w:sz w:val="28"/>
          <w:szCs w:val="28"/>
          <w:lang w:val="kk-KZ" w:eastAsia="ru-RU"/>
        </w:rPr>
        <w:t> бекітілген құқықтары мен бостандықтарына нұқсан келтіретін нормалары заңдық күшін жояды және қолданылуға жатпайды. Қазақстан Республикасы Конституциялық Соты мен Жоғарғы Сотының нормативтік қаулылары Қазақстан Республикасы қылмыстық заңнамасының құрамдас бөлігі болып табылады.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val="kk-KZ" w:eastAsia="ru-RU"/>
        </w:rPr>
        <w:t xml:space="preserve">      </w:t>
      </w:r>
      <w:r>
        <w:rPr>
          <w:rFonts w:ascii="Times New Roman" w:eastAsia="Times New Roman" w:hAnsi="Times New Roman" w:cs="Times New Roman"/>
          <w:color w:val="000000"/>
          <w:spacing w:val="2"/>
          <w:sz w:val="28"/>
          <w:szCs w:val="28"/>
          <w:lang w:eastAsia="ru-RU"/>
        </w:rPr>
        <w:t>3. Қазақстан Республикасы ратификациялаған халықаралық шарттар осы Кодекс алдында басымдыққа ие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Республиканың заңнамасында айқындалады.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p>
    <w:p w:rsidR="00063A4B" w:rsidRDefault="00063A4B" w:rsidP="00063A4B">
      <w:pPr>
        <w:shd w:val="clear" w:color="auto" w:fill="FFFFFF"/>
        <w:spacing w:after="0" w:line="285" w:lineRule="atLeast"/>
        <w:ind w:firstLine="708"/>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Қылмыстық заңның нормалары – реттеушілік және қорғаушылық қызметтерді атқара отырып, жазалаушы, көтермелеуші, декларативті нормалардан тұрады.</w:t>
      </w:r>
    </w:p>
    <w:p w:rsidR="00063A4B" w:rsidRDefault="00063A4B" w:rsidP="00063A4B">
      <w:pPr>
        <w:shd w:val="clear" w:color="auto" w:fill="FFFFFF"/>
        <w:spacing w:after="0" w:line="285" w:lineRule="atLeast"/>
        <w:ind w:firstLine="708"/>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Жалпы бөлімде гипотезаны, диспозициянгы және санкцияны білдіретін нормалар кездеседі.</w:t>
      </w:r>
    </w:p>
    <w:p w:rsidR="00063A4B" w:rsidRDefault="00063A4B" w:rsidP="00063A4B">
      <w:pPr>
        <w:shd w:val="clear" w:color="auto" w:fill="FFFFFF"/>
        <w:spacing w:after="0" w:line="285" w:lineRule="atLeast"/>
        <w:ind w:firstLine="708"/>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Ерекше бөлім нормалары құрылдысы бойынша дисозиция мен санкуциядан тұрады.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p>
    <w:p w:rsidR="00063A4B" w:rsidRDefault="00063A4B" w:rsidP="00063A4B">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eastAsia="ru-RU"/>
        </w:rPr>
      </w:pPr>
      <w:r>
        <w:rPr>
          <w:rFonts w:ascii="Times New Roman" w:eastAsia="Times New Roman" w:hAnsi="Times New Roman" w:cs="Times New Roman"/>
          <w:color w:val="1E1E1E"/>
          <w:sz w:val="28"/>
          <w:szCs w:val="28"/>
          <w:lang w:eastAsia="ru-RU"/>
        </w:rPr>
        <w:t>Қылмыстық заңның уақыт бойынша қолданылуы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Іс-әрекеттiң қылмыстылығы мен жазаланушылығы сол іс-әрекет жасалған уақытта қолданыста болған заңмен айқындалады. Қоғамға қауiптi әрекет (әрекетсiздiк) жүзеге асырылған уақыт, зардаптардың туындаған уақытына қарамастан, қылмыстық құқық бұзушылық жасалған уақыт деп танылады.</w:t>
      </w:r>
    </w:p>
    <w:p w:rsidR="00063A4B" w:rsidRDefault="00063A4B" w:rsidP="00063A4B">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eastAsia="ru-RU"/>
        </w:rPr>
      </w:pPr>
      <w:r>
        <w:rPr>
          <w:rFonts w:ascii="Times New Roman" w:eastAsia="Times New Roman" w:hAnsi="Times New Roman" w:cs="Times New Roman"/>
          <w:color w:val="1E1E1E"/>
          <w:sz w:val="28"/>
          <w:szCs w:val="28"/>
          <w:lang w:eastAsia="ru-RU"/>
        </w:rPr>
        <w:t>. Қылмыстық заңның керi күшi</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xml:space="preserve">      1. Іс-әрекеттің қылмыстылығын немесе жазаланушылығын жоятын, қылмыстық құқық бұзушылық жасаған адамның жауаптылығын немесе </w:t>
      </w:r>
      <w:r>
        <w:rPr>
          <w:rFonts w:ascii="Times New Roman" w:eastAsia="Times New Roman" w:hAnsi="Times New Roman" w:cs="Times New Roman"/>
          <w:color w:val="000000"/>
          <w:spacing w:val="2"/>
          <w:sz w:val="28"/>
          <w:szCs w:val="28"/>
          <w:lang w:eastAsia="ru-RU"/>
        </w:rPr>
        <w:lastRenderedPageBreak/>
        <w:t>жазасын жеңiлдететiн немесе жағдайын өзге де түрде жақсартатын заңның керi күшi болады, яғни осындай заң қолданысқа енгізілгенге дейiн тиiстi іс-әрекетті жасаған адамдарға, оның iшiнде жазасын өтеп жүрген немесе жазасын өтеген, бiрақ сотталғандығы бар адамдарға қолданылады.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2. Егер жаңа қылмыстық заң адамның жазасын өтеп жүрген іс-әрекеті үшін жазаланушылықты жеңiлдетсе, онда тағайындалған жаза жаңадан шығарылған қылмыстық заң санкциясының шегiнде қысқартылуға жатады.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3. Іс-әрекеттің қылмыстылығын немесе жазаланушылығын белгiлейтiн, осы іс-әрекеттi жасаған адамның жауаптылығын немесе жазасын күшейтетiн немесе жағдайын өзге де түрде нашарлататын заңның керi күшi болмайды.</w:t>
      </w:r>
    </w:p>
    <w:p w:rsidR="00063A4B" w:rsidRDefault="00063A4B" w:rsidP="00063A4B">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eastAsia="ru-RU"/>
        </w:rPr>
      </w:pPr>
      <w:r>
        <w:rPr>
          <w:rFonts w:ascii="Times New Roman" w:eastAsia="Times New Roman" w:hAnsi="Times New Roman" w:cs="Times New Roman"/>
          <w:color w:val="1E1E1E"/>
          <w:sz w:val="28"/>
          <w:szCs w:val="28"/>
          <w:lang w:eastAsia="ru-RU"/>
        </w:rPr>
        <w:t>Қылмыстық заңның Қазақстан Республикасының аумағында қылмыстық құқық бұзушылық жасаған адамдарға қатысты қолданылуы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1. Қазақстан Республикасының аумағында қылмыстық құқық бұзушылық жасаған адам осы Кодекс бойынша жауаптылыққа жатады.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2. Қазақстан Республикасының аумағында басталған немесе жалғастырылған не аяқталған іс-әрекет Қазақстан Республикасының аумағында жасалған қылмыстық құқық бұзушылық деп танылады. Осы Кодекстiң күшi Қазақстан Республикасының континенттік қайраңында және айрықша экономикалық аймағында жасалған қылмыстық құқық бұзушылықтарға да қолданылады.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3. Қазақстан Республикасының портына тiркелген және Қазақстан Республикасының шегiнен тыс ашық су немесе әуе кеңiстiгiнде жүрген кемеде қылмыстық құқық бұзушылық жасаған адам, егер Қазақстан Республикасының халықаралық шартында өзгеше көзделмесе, осы Кодекс бойынша қылмыстық жауаптылыққа жатады. Қазақстан Республикасының әскери кораблiнде немесе әскери әуе кемесiнде қылмыстық құқық бұзушылық жасаған адам да, өзінің қай жерде болғанына қарамастан, осы Кодекс бойынша қылмыстық жауаптылықта болады.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4. Шет мемлекеттердiң дипломатиялық өкiлдерiнiң және иммунитеттi пайдаланатын өзге де азаматтардың қылмыстық жауаптылығы туралы мәселе осы адамдар Қазақстан Республикасының аумағында қылмыстық құқық бұзушылық жасаған жағдайда, халықаралық құқық нормаларына сәйкес шешiледi.</w:t>
      </w:r>
    </w:p>
    <w:p w:rsidR="00063A4B" w:rsidRDefault="00063A4B" w:rsidP="00063A4B">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eastAsia="ru-RU"/>
        </w:rPr>
      </w:pPr>
    </w:p>
    <w:p w:rsidR="00063A4B" w:rsidRDefault="00063A4B" w:rsidP="00063A4B">
      <w:pPr>
        <w:shd w:val="clear" w:color="auto" w:fill="FFFFFF"/>
        <w:spacing w:after="0" w:line="390" w:lineRule="atLeast"/>
        <w:ind w:firstLine="708"/>
        <w:contextualSpacing/>
        <w:jc w:val="both"/>
        <w:textAlignment w:val="baseline"/>
        <w:outlineLvl w:val="2"/>
        <w:rPr>
          <w:rFonts w:ascii="Times New Roman" w:eastAsia="Times New Roman" w:hAnsi="Times New Roman" w:cs="Times New Roman"/>
          <w:color w:val="1E1E1E"/>
          <w:sz w:val="28"/>
          <w:szCs w:val="28"/>
          <w:lang w:eastAsia="ru-RU"/>
        </w:rPr>
      </w:pPr>
      <w:r>
        <w:rPr>
          <w:rFonts w:ascii="Times New Roman" w:eastAsia="Times New Roman" w:hAnsi="Times New Roman" w:cs="Times New Roman"/>
          <w:color w:val="1E1E1E"/>
          <w:sz w:val="28"/>
          <w:szCs w:val="28"/>
          <w:lang w:eastAsia="ru-RU"/>
        </w:rPr>
        <w:t>Қылмыстық заңның Қазақстан Республикасының шегiнен тысқары жерде қылмыстық құқық бұзушылық жасаған адамдарға қатысты қолданылуы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xml:space="preserve">      1. Қазақстан Республикасының шегiнен тысқары жерде қылмыстық құқық бұзушылық жасаған Қазақстан Республикасының азаматтары, егер олар жасаған іс-әрекет аумағында сол іс-әрекет жасалған мемлекетте қылмыстық жазаланады деп танылса және егер осы адамдар басқа мемлекетте сотталмаған болса, осы Кодекс бойынша қылмыстық жауаптылыққа жатады. Аталған адамдарды </w:t>
      </w:r>
      <w:r>
        <w:rPr>
          <w:rFonts w:ascii="Times New Roman" w:eastAsia="Times New Roman" w:hAnsi="Times New Roman" w:cs="Times New Roman"/>
          <w:color w:val="000000"/>
          <w:spacing w:val="2"/>
          <w:sz w:val="28"/>
          <w:szCs w:val="28"/>
          <w:lang w:eastAsia="ru-RU"/>
        </w:rPr>
        <w:lastRenderedPageBreak/>
        <w:t>соттаған кезде жазаны аумағында қылмыстық құқық бұзушылық жасалған мемлекеттiң заңында көзделген санкцияның жоғары шегiнен асыруға болмайды. Қазақстан Республикасының аумағында жүрген шетелдіктер мен азаматтығы жоқ адамдарды Қазақстан Республикасының халықаралық шартына сәйкес қылмыстық жауаптылыққа тарту немесе жазасын өтеу үшін шет мемлекетке беруге болмайтын жағдайларда, олар да осы негіздерде жауаптылықта болады.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Осы Кодекстің ережелері, егер Қазақстан Республикасының халықаралық шартында өзгеше белгіленбесе, террористік немесе экстремистік қылмыс не бейбітшілік пен адамзат қауіпсіздігіне қарсы қылмыс жасалған жағдайларда, не Қазақстан Республикасының өмірлік маңызы бар мүдделеріне өзге де ауыр зиян келтіргені үшін қылмыстың жасалған жеріне қарамастан, Қазақстан Республикасының азаматтарына, Қазақстан Республикасының аумағында тұрақты тұратын азаматтығы жоқ адамдарға қатысты қолданылады.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2. Адамның басқа мемлекеттiң аумағында сотталғандығының және қылмыстық жазаланатын іс-әрекет жасауының өзге де қылмыстық-құқықтық салдарының, егер Қазақстан Республикасының халықаралық шартында өзгеше көзделмесе немесе егер басқа мемлекеттiң аумағында жасалған қылмыстық жазаланатын іс-әрекет Қазақстан Республикасының ұлттық мүдделерiн қозғамаса, осы адамның Қазақстан Республикасының аумағында жасаған қылмыстық құқық бұзушылығы үшiн қылмыстық жауаптылығы туралы мәселенi шешу үшiн қылмыстық-құқықтық мәнi болмайды.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3. Қазақстан Республикасының шегінен тысқары жерде орналасқан оның әскери бөлiмдерiнiң әскери қызметшiлерi шет мемлекеттiң аумағында жасаған қылмыстық құқық бұзушылықтар үшiн, егер Қазақстан Республикасының халықаралық шартында өзгеше көзделмесе, осы Кодекс бойынша қылмыстық жауаптылықта болады.</w:t>
      </w:r>
    </w:p>
    <w:p w:rsidR="00063A4B" w:rsidRDefault="00063A4B" w:rsidP="00063A4B">
      <w:pPr>
        <w:spacing w:after="0" w:line="240" w:lineRule="auto"/>
        <w:contextualSpacing/>
        <w:jc w:val="both"/>
        <w:rPr>
          <w:rFonts w:ascii="Times New Roman" w:eastAsia="Times New Roman" w:hAnsi="Times New Roman" w:cs="Times New Roman"/>
          <w:sz w:val="28"/>
          <w:szCs w:val="28"/>
          <w:lang w:eastAsia="ru-RU"/>
        </w:rPr>
      </w:pPr>
      <w:bookmarkStart w:id="0" w:name="z525"/>
      <w:bookmarkEnd w:id="0"/>
      <w:r>
        <w:rPr>
          <w:rFonts w:ascii="Times New Roman" w:eastAsia="Times New Roman" w:hAnsi="Times New Roman" w:cs="Times New Roman"/>
          <w:color w:val="FF0000"/>
          <w:sz w:val="28"/>
          <w:szCs w:val="28"/>
          <w:shd w:val="clear" w:color="auto" w:fill="FFFFFF"/>
          <w:lang w:eastAsia="ru-RU"/>
        </w:rPr>
        <w:t xml:space="preserve">      </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4. Қазақстан Республикасының шегiнен тысқары жерде қылмыс жасаған, сондай-ақ Қазақстан Республикасының аумағында тұрақты тұрмайтын шетелдiктер, азаматтығы жоқ адамдар, егер осы іс-әрекет Қазақстан Республикасының мүдделерiне қарсы бағытталған жағдайларда және Қазақстан Республикасының халықаралық шартында көзделген жағдайларда, егер олар басқа мемлекетте сотталмаған болса және Қазақстан Республикасының аумағында қылмыстық жауаптылыққа тартылатын болса, осы Кодекс бойынша қылмыстық жауаптылыққа жатады.</w:t>
      </w:r>
    </w:p>
    <w:p w:rsidR="00063A4B" w:rsidRDefault="00063A4B" w:rsidP="00063A4B">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FF0000"/>
          <w:sz w:val="28"/>
          <w:szCs w:val="28"/>
          <w:bdr w:val="none" w:sz="0" w:space="0" w:color="auto" w:frame="1"/>
          <w:shd w:val="clear" w:color="auto" w:fill="FFFFFF"/>
          <w:lang w:eastAsia="ru-RU"/>
        </w:rPr>
        <w:t xml:space="preserve">      </w:t>
      </w:r>
    </w:p>
    <w:p w:rsidR="00063A4B" w:rsidRDefault="00063A4B" w:rsidP="00063A4B">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eastAsia="ru-RU"/>
        </w:rPr>
      </w:pPr>
      <w:r>
        <w:rPr>
          <w:rFonts w:ascii="Times New Roman" w:eastAsia="Times New Roman" w:hAnsi="Times New Roman" w:cs="Times New Roman"/>
          <w:color w:val="1E1E1E"/>
          <w:sz w:val="28"/>
          <w:szCs w:val="28"/>
          <w:lang w:eastAsia="ru-RU"/>
        </w:rPr>
        <w:t>Қылмыстық құқық бұзушылық жасаған адамдарды ұстап беру</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1. Басқа мемлекеттiң аумағында қылмыстық құқық бұзушылық жасаған Қазақстан Республикасының азаматтары, егер Қазақстан Республикасының халықаралық шартында өзгеше белгiленбесе, ұстап беруге жатпайды.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lastRenderedPageBreak/>
        <w:t>      2. Қазақстан Республикасының шегiнен тысқары жерде қылмыс жасаған және Қазақстан Республикасының аумағында жүрген шетелдiктер мен азаматтығы жоқ адамдар Қазақстан Республикасының халықаралық шартына сәйкес қылмыстық жауаптылыққа тарту немесе жазасын өтеу үшiн шет мемлекетке ұстап берiлуi мүмкiн.</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3. Ешкімді де шет мемлекетке, егер сол мемлекетте оған азаптау, зорлық-зомбылық, басқа да қатыгездік немесе адамдық қадір-қасиетін қорлайтындай жәбір көрсету немесе жазалау қатері бар деп пайымдауға айтарлықтай негіздер болса, сондай-ақ өлім жазасын қолдану қаупі жағдайында, егер Қазақстан Республикасының шарттарында өзгеше көзделмесе, ұстап беруге болмайды.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3-дәріс. Қылмыстық жауаптылық және оның негізі</w:t>
      </w:r>
    </w:p>
    <w:p w:rsidR="00063A4B" w:rsidRDefault="00063A4B" w:rsidP="00063A4B">
      <w:pPr>
        <w:spacing w:after="0" w:line="240" w:lineRule="auto"/>
        <w:contextualSpacing/>
        <w:jc w:val="both"/>
        <w:rPr>
          <w:rFonts w:ascii="Times New Roman" w:eastAsia="Times New Roman" w:hAnsi="Times New Roman" w:cs="Times New Roman"/>
          <w:color w:val="1E1E1E"/>
          <w:sz w:val="28"/>
          <w:szCs w:val="28"/>
          <w:lang w:eastAsia="ru-RU"/>
        </w:rPr>
      </w:pPr>
      <w:r>
        <w:rPr>
          <w:rFonts w:ascii="Times New Roman" w:eastAsia="Times New Roman" w:hAnsi="Times New Roman" w:cs="Times New Roman"/>
          <w:color w:val="FF0000"/>
          <w:sz w:val="28"/>
          <w:szCs w:val="28"/>
          <w:bdr w:val="none" w:sz="0" w:space="0" w:color="auto" w:frame="1"/>
          <w:shd w:val="clear" w:color="auto" w:fill="FFFFFF"/>
          <w:lang w:eastAsia="ru-RU"/>
        </w:rPr>
        <w:t> </w:t>
      </w:r>
      <w:r>
        <w:rPr>
          <w:rFonts w:ascii="Times New Roman" w:eastAsia="Times New Roman" w:hAnsi="Times New Roman" w:cs="Times New Roman"/>
          <w:color w:val="1E1E1E"/>
          <w:sz w:val="28"/>
          <w:szCs w:val="28"/>
          <w:lang w:eastAsia="ru-RU"/>
        </w:rPr>
        <w:t>Қылмыстық жауаптылықтың негiзi</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Қылмыстық құқық бұзушылықтар жасау, яғни осы Кодексте көзделген қылмыс не қылмыстық теріс қылық құрамының барлық белгiлерi бар іс-әрекеттер қылмыстық жауаптылықтың бiрден-бiр негiзi болып табылады. Дәл сол бiр қылмыстық құқық бұзушылық үшiн ешкiмді де қылмыстық жауаптылыққа қайталап тартуға болмайды. Қылмыстық заңды ұқсастығы бойынша қолдануға жол берiлмейдi.</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4-дәріс.</w:t>
      </w:r>
      <w:r>
        <w:rPr>
          <w:rFonts w:ascii="Times New Roman" w:hAnsi="Times New Roman" w:cs="Times New Roman"/>
          <w:bCs/>
          <w:sz w:val="28"/>
          <w:szCs w:val="28"/>
          <w:lang w:val="kk-KZ"/>
        </w:rPr>
        <w:t xml:space="preserve"> </w:t>
      </w:r>
      <w:r>
        <w:rPr>
          <w:rFonts w:ascii="Times New Roman" w:hAnsi="Times New Roman" w:cs="Times New Roman"/>
          <w:sz w:val="28"/>
          <w:szCs w:val="28"/>
          <w:lang w:val="kk-KZ"/>
        </w:rPr>
        <w:t>Қылмыстық құқық бұзушылықтың түрлері және олардың белілері.</w:t>
      </w:r>
    </w:p>
    <w:p w:rsidR="00063A4B" w:rsidRDefault="00063A4B" w:rsidP="00063A4B">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val="kk-KZ" w:eastAsia="ru-RU"/>
        </w:rPr>
      </w:pPr>
      <w:r>
        <w:rPr>
          <w:rFonts w:ascii="Times New Roman" w:eastAsia="Times New Roman" w:hAnsi="Times New Roman" w:cs="Times New Roman"/>
          <w:color w:val="1E1E1E"/>
          <w:sz w:val="28"/>
          <w:szCs w:val="28"/>
          <w:lang w:val="kk-KZ" w:eastAsia="ru-RU"/>
        </w:rPr>
        <w:t>10-бап. Қылмыс және қылмыстық теріс қылық ұғымдары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1. Қылмыстық құқық бұзушылықтар қоғамға қауіптілік және жазаланушылық дәрежесіне қарай қылмыстар және қылмыстық теріс қылықтар болып бөлінеді.</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2. Осы Кодексте айыппұл салу, түзеу жұмыстары, қоғамдық жұмыстарға тарту, бас бостандығын шектеу немесе бас бостандығынан айыру түріндегі жазалау қатерімен тыйым салынған айыпты жасалған, қоғамға қауіпті іс-әрекет (әрекет немесе әрекетсіздік) қылмыс деп танылады.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3. Қылмыстық теріс қылық деп қоғамға зор қауіп төндірмейтін, жеке адамға, ұйымға, қоғамға немесе мемлекетке болмашы зиян келтірген не зиян келтіру қатерін туғызған, оны жасағаны үшін айыппұл салу, түзеу жұмыстары, қоғамдық жұмыстарға тарту, қамаққа алу, шетелдікті немесе азаматтығы жоқ адамды Қазақстан Республикасының шегінен тысқары жерге шығарып жіберу түріндегі жаза көзделген, айыпты жасалған іс-әрекет (әрекет не әрекетсіздік) танылады.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4. Осы Кодекстiң </w:t>
      </w:r>
      <w:hyperlink r:id="rId7" w:anchor="z1696" w:history="1">
        <w:r>
          <w:rPr>
            <w:rStyle w:val="a4"/>
            <w:rFonts w:ascii="Times New Roman" w:eastAsia="Times New Roman" w:hAnsi="Times New Roman" w:cs="Times New Roman"/>
            <w:color w:val="073A5E"/>
            <w:spacing w:val="2"/>
            <w:sz w:val="28"/>
            <w:szCs w:val="28"/>
            <w:lang w:val="kk-KZ" w:eastAsia="ru-RU"/>
          </w:rPr>
          <w:t>Ерекше бөлiгiнде</w:t>
        </w:r>
      </w:hyperlink>
      <w:r>
        <w:rPr>
          <w:rFonts w:ascii="Times New Roman" w:eastAsia="Times New Roman" w:hAnsi="Times New Roman" w:cs="Times New Roman"/>
          <w:color w:val="000000"/>
          <w:spacing w:val="2"/>
          <w:sz w:val="28"/>
          <w:szCs w:val="28"/>
          <w:lang w:val="kk-KZ" w:eastAsia="ru-RU"/>
        </w:rPr>
        <w:t> көзделген, формальды түрде, қандай да бiр іс-әрекеттiң белгiлерi бар, бірақ маңызы жағынан болмашы болғандықтан, қоғамға қауiп төндірмейтін әрекет немесе әрекетсiздiк қылмыстық құқық бұзушылық болып табылмайды.</w:t>
      </w:r>
    </w:p>
    <w:p w:rsidR="00063A4B" w:rsidRDefault="00063A4B" w:rsidP="00063A4B">
      <w:pPr>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FF0000"/>
          <w:sz w:val="28"/>
          <w:szCs w:val="28"/>
          <w:bdr w:val="none" w:sz="0" w:space="0" w:color="auto" w:frame="1"/>
          <w:shd w:val="clear" w:color="auto" w:fill="FFFFFF"/>
          <w:lang w:val="kk-KZ" w:eastAsia="ru-RU"/>
        </w:rPr>
        <w:t xml:space="preserve">      </w:t>
      </w:r>
    </w:p>
    <w:p w:rsidR="00063A4B" w:rsidRDefault="00063A4B" w:rsidP="00063A4B">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val="kk-KZ" w:eastAsia="ru-RU"/>
        </w:rPr>
      </w:pPr>
      <w:r>
        <w:rPr>
          <w:rFonts w:ascii="Times New Roman" w:eastAsia="Times New Roman" w:hAnsi="Times New Roman" w:cs="Times New Roman"/>
          <w:color w:val="1E1E1E"/>
          <w:sz w:val="28"/>
          <w:szCs w:val="28"/>
          <w:lang w:val="kk-KZ" w:eastAsia="ru-RU"/>
        </w:rPr>
        <w:lastRenderedPageBreak/>
        <w:t>Қылмыс санаттары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1. Қылмыстар сипаты мен қоғамға қауiптiлiк дәрежесiне қарай онша ауыр емес қылмыстар, ауырлығы орташа қылмыстар, ауыр қылмыстар және аса ауыр қылмыстар деп бөлiнедi.</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2. Жасалғаны үшiн осы Кодексте көзделген ең ауыр жаза бас бостандығынан айыру екi жылдан аспайтын қасақана жасалған іс-әрекеттер, сондай-ақ жасалғаны үшiн осы Кодексте көзделген ең ауыр жаза бас бостандығынан айыру бес жылдан аспайтын абайсызда жасалған іс-әрекеттер онша ауыр емес қылмыстар деп танылады.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3. Жасалғаны үшiн осы Кодексте көзделген ең ауыр жаза бас бостандығынан айыру бес жылдан аспайтын қасақана жасалған іс-әрекеттер, сондай-ақ жасалғаны үшiн бес жылдан астам мерзiмге бас бостандығынан айыру түрiндегi жаза көзделген абайсызда жасалған іс-әрекеттер ауырлығы орташа қылмыстар деп танылады.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4. Жасалғаны үшiн осы Кодексте көзделген ең ауыр жаза бас бостандығынан айыру он екi жылдан аспайтын қасақана жасалған іс-әрекеттер ауыр қылмыстар деп танылады.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5. Жасалғаны үшiн осы Кодексте он екi жылдан астам мерзiмге бас бостандығынан айыру немесе өмір бойына бас бостандығынан айыру түрiндегi жаза көзделген қасақана жасалған іс-әрекеттер аса ауыр қылмыстар деп танылады.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p>
    <w:p w:rsidR="00063A4B" w:rsidRDefault="00063A4B" w:rsidP="00063A4B">
      <w:pPr>
        <w:shd w:val="clear" w:color="auto" w:fill="FFFFFF"/>
        <w:spacing w:after="0" w:line="285" w:lineRule="atLeast"/>
        <w:contextualSpacing/>
        <w:jc w:val="both"/>
        <w:textAlignment w:val="baseline"/>
        <w:rPr>
          <w:rFonts w:ascii="Times New Roman" w:hAnsi="Times New Roman" w:cs="Times New Roman"/>
          <w:sz w:val="28"/>
          <w:szCs w:val="28"/>
          <w:lang w:val="kk-KZ"/>
        </w:rPr>
      </w:pPr>
      <w:r>
        <w:rPr>
          <w:rFonts w:ascii="Times New Roman" w:eastAsia="Times New Roman" w:hAnsi="Times New Roman" w:cs="Times New Roman"/>
          <w:color w:val="000000"/>
          <w:spacing w:val="2"/>
          <w:sz w:val="28"/>
          <w:szCs w:val="28"/>
          <w:lang w:val="kk-KZ" w:eastAsia="ru-RU"/>
        </w:rPr>
        <w:t>5-дәріс.</w:t>
      </w:r>
      <w:r>
        <w:rPr>
          <w:rFonts w:ascii="Times New Roman" w:hAnsi="Times New Roman" w:cs="Times New Roman"/>
          <w:bCs/>
          <w:sz w:val="28"/>
          <w:szCs w:val="28"/>
          <w:lang w:val="kk-KZ" w:eastAsia="ar-SA"/>
        </w:rPr>
        <w:t xml:space="preserve"> . </w:t>
      </w:r>
      <w:r>
        <w:rPr>
          <w:rFonts w:ascii="Times New Roman" w:hAnsi="Times New Roman" w:cs="Times New Roman"/>
          <w:sz w:val="28"/>
          <w:szCs w:val="28"/>
          <w:lang w:val="kk-KZ"/>
        </w:rPr>
        <w:t>Қылмыстық құқық бұзушылықтың құрамы және оның белгілері.</w:t>
      </w:r>
    </w:p>
    <w:p w:rsidR="00063A4B" w:rsidRDefault="00063A4B" w:rsidP="00063A4B">
      <w:pPr>
        <w:shd w:val="clear" w:color="auto" w:fill="FFFFFF"/>
        <w:spacing w:after="0" w:line="285" w:lineRule="atLeast"/>
        <w:contextualSpacing/>
        <w:jc w:val="both"/>
        <w:textAlignment w:val="baseline"/>
        <w:rPr>
          <w:rFonts w:ascii="Times New Roman" w:hAnsi="Times New Roman" w:cs="Times New Roman"/>
          <w:sz w:val="28"/>
          <w:szCs w:val="28"/>
          <w:lang w:val="kk-KZ"/>
        </w:rPr>
      </w:pPr>
    </w:p>
    <w:p w:rsidR="00063A4B" w:rsidRDefault="00063A4B" w:rsidP="00063A4B">
      <w:pPr>
        <w:shd w:val="clear" w:color="auto" w:fill="FFFFFF"/>
        <w:spacing w:after="0" w:line="285" w:lineRule="atLeast"/>
        <w:ind w:firstLine="708"/>
        <w:contextualSpacing/>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Қылмыстық құқық бұзушылықтың құрамы – бұл қылмыстық заң бойынша қылмысты болып табылатын қоғамға қауіпті іс-әрекеттердің объективтік және субъективтік белгілерінің жиынтығы.</w:t>
      </w:r>
    </w:p>
    <w:p w:rsidR="00063A4B" w:rsidRDefault="00063A4B" w:rsidP="00063A4B">
      <w:pPr>
        <w:shd w:val="clear" w:color="auto" w:fill="FFFFFF"/>
        <w:spacing w:after="0" w:line="285" w:lineRule="atLeast"/>
        <w:ind w:firstLine="708"/>
        <w:contextualSpacing/>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Белгілері объективтік және субъективтік белгілерден тұрады.</w:t>
      </w:r>
    </w:p>
    <w:p w:rsidR="00063A4B" w:rsidRDefault="00063A4B" w:rsidP="00063A4B">
      <w:pPr>
        <w:shd w:val="clear" w:color="auto" w:fill="FFFFFF"/>
        <w:spacing w:after="0" w:line="285" w:lineRule="atLeast"/>
        <w:ind w:firstLine="708"/>
        <w:contextualSpacing/>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Қылмыстық құқық бұзушылық құрамының түрлері құрамдардың құрылысына, сипатталуына және қоғамға қауіптілігіне қарай бөлінеді.</w:t>
      </w:r>
    </w:p>
    <w:p w:rsidR="00063A4B" w:rsidRDefault="00063A4B" w:rsidP="00063A4B">
      <w:pPr>
        <w:shd w:val="clear" w:color="auto" w:fill="FFFFFF"/>
        <w:spacing w:after="0" w:line="285" w:lineRule="atLeast"/>
        <w:ind w:firstLine="708"/>
        <w:contextualSpacing/>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Құрамның құрылысына қарай материалдық, формалдық және келте (қысқартылған құрамдар).</w:t>
      </w:r>
    </w:p>
    <w:p w:rsidR="00063A4B" w:rsidRDefault="00063A4B" w:rsidP="00063A4B">
      <w:pPr>
        <w:shd w:val="clear" w:color="auto" w:fill="FFFFFF"/>
        <w:spacing w:after="0" w:line="285" w:lineRule="atLeast"/>
        <w:ind w:firstLine="708"/>
        <w:contextualSpacing/>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Сипатталуына қарай жай және күрделі құрамдар.</w:t>
      </w:r>
    </w:p>
    <w:p w:rsidR="00063A4B" w:rsidRDefault="00063A4B" w:rsidP="00063A4B">
      <w:pPr>
        <w:shd w:val="clear" w:color="auto" w:fill="FFFFFF"/>
        <w:spacing w:after="0" w:line="285" w:lineRule="atLeast"/>
        <w:ind w:firstLine="708"/>
        <w:contextualSpacing/>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Қоғамға қауіптілік дәрежесіне қарай негізгі жауаптылықты ауырлататын, жауаптылықты жеңілдететін құрамдар</w:t>
      </w:r>
    </w:p>
    <w:p w:rsidR="00063A4B" w:rsidRDefault="00063A4B" w:rsidP="00063A4B">
      <w:pPr>
        <w:shd w:val="clear" w:color="auto" w:fill="FFFFFF"/>
        <w:spacing w:after="0" w:line="285" w:lineRule="atLeast"/>
        <w:contextualSpacing/>
        <w:jc w:val="both"/>
        <w:textAlignment w:val="baseline"/>
        <w:rPr>
          <w:rFonts w:ascii="Times New Roman" w:hAnsi="Times New Roman" w:cs="Times New Roman"/>
          <w:sz w:val="28"/>
          <w:szCs w:val="28"/>
          <w:lang w:val="kk-KZ"/>
        </w:rPr>
      </w:pPr>
    </w:p>
    <w:p w:rsidR="00063A4B" w:rsidRDefault="00063A4B" w:rsidP="00063A4B">
      <w:pPr>
        <w:shd w:val="clear" w:color="auto" w:fill="FFFFFF"/>
        <w:spacing w:after="0" w:line="285" w:lineRule="atLeast"/>
        <w:contextualSpacing/>
        <w:jc w:val="both"/>
        <w:textAlignment w:val="baseline"/>
        <w:rPr>
          <w:rFonts w:ascii="Times New Roman" w:hAnsi="Times New Roman" w:cs="Times New Roman"/>
          <w:snapToGrid w:val="0"/>
          <w:sz w:val="28"/>
          <w:szCs w:val="28"/>
          <w:lang w:val="kk-KZ"/>
        </w:rPr>
      </w:pPr>
      <w:r>
        <w:rPr>
          <w:rFonts w:ascii="Times New Roman" w:hAnsi="Times New Roman" w:cs="Times New Roman"/>
          <w:sz w:val="28"/>
          <w:szCs w:val="28"/>
          <w:lang w:val="kk-KZ"/>
        </w:rPr>
        <w:t>6-дәріс. Қылмыстық құқық бұзушылықтың о</w:t>
      </w:r>
      <w:r>
        <w:rPr>
          <w:rFonts w:ascii="Times New Roman" w:hAnsi="Times New Roman" w:cs="Times New Roman"/>
          <w:snapToGrid w:val="0"/>
          <w:sz w:val="28"/>
          <w:szCs w:val="28"/>
          <w:lang w:val="kk-KZ"/>
        </w:rPr>
        <w:t>бъектісінің түрлері және объективтік жағының белгілері</w:t>
      </w:r>
    </w:p>
    <w:p w:rsidR="00063A4B" w:rsidRDefault="00063A4B" w:rsidP="00063A4B">
      <w:pPr>
        <w:shd w:val="clear" w:color="auto" w:fill="FFFFFF"/>
        <w:spacing w:after="0" w:line="285" w:lineRule="atLeast"/>
        <w:contextualSpacing/>
        <w:jc w:val="both"/>
        <w:textAlignment w:val="baseline"/>
        <w:rPr>
          <w:rFonts w:ascii="Times New Roman" w:hAnsi="Times New Roman" w:cs="Times New Roman"/>
          <w:snapToGrid w:val="0"/>
          <w:sz w:val="28"/>
          <w:szCs w:val="28"/>
          <w:lang w:val="kk-KZ"/>
        </w:rPr>
      </w:pPr>
    </w:p>
    <w:p w:rsidR="00063A4B" w:rsidRDefault="00063A4B" w:rsidP="00063A4B">
      <w:pPr>
        <w:shd w:val="clear" w:color="auto" w:fill="FFFFFF"/>
        <w:spacing w:after="0" w:line="285" w:lineRule="atLeast"/>
        <w:contextualSpacing/>
        <w:jc w:val="both"/>
        <w:textAlignment w:val="baseline"/>
        <w:rPr>
          <w:rFonts w:ascii="Times New Roman" w:hAnsi="Times New Roman" w:cs="Times New Roman"/>
          <w:snapToGrid w:val="0"/>
          <w:sz w:val="28"/>
          <w:szCs w:val="28"/>
          <w:lang w:val="kk-KZ"/>
        </w:rPr>
      </w:pPr>
      <w:r>
        <w:rPr>
          <w:rFonts w:ascii="Times New Roman" w:hAnsi="Times New Roman" w:cs="Times New Roman"/>
          <w:snapToGrid w:val="0"/>
          <w:sz w:val="28"/>
          <w:szCs w:val="28"/>
          <w:lang w:val="kk-KZ"/>
        </w:rPr>
        <w:lastRenderedPageBreak/>
        <w:t xml:space="preserve">Қылмыстық құқық бұзушылықтың объектісі дегеніміз қылмыстық заңмен қорғауға алынған қоғамдық қатынастар, заңды мүдделер, құқықтар мен құндылықтар болып табылады. </w:t>
      </w:r>
    </w:p>
    <w:p w:rsidR="00063A4B" w:rsidRDefault="00063A4B" w:rsidP="00063A4B">
      <w:pPr>
        <w:shd w:val="clear" w:color="auto" w:fill="FFFFFF"/>
        <w:spacing w:after="0" w:line="285" w:lineRule="atLeast"/>
        <w:contextualSpacing/>
        <w:jc w:val="both"/>
        <w:textAlignment w:val="baseline"/>
        <w:rPr>
          <w:rFonts w:ascii="Times New Roman" w:hAnsi="Times New Roman" w:cs="Times New Roman"/>
          <w:snapToGrid w:val="0"/>
          <w:sz w:val="28"/>
          <w:szCs w:val="28"/>
          <w:lang w:val="kk-KZ"/>
        </w:rPr>
      </w:pPr>
      <w:r>
        <w:rPr>
          <w:rFonts w:ascii="Times New Roman" w:hAnsi="Times New Roman" w:cs="Times New Roman"/>
          <w:snapToGrid w:val="0"/>
          <w:sz w:val="28"/>
          <w:szCs w:val="28"/>
          <w:lang w:val="kk-KZ"/>
        </w:rPr>
        <w:t>Түрлері тігінен: жалпы, топтық, тікелей.</w:t>
      </w:r>
    </w:p>
    <w:p w:rsidR="00063A4B" w:rsidRDefault="00063A4B" w:rsidP="00063A4B">
      <w:pPr>
        <w:shd w:val="clear" w:color="auto" w:fill="FFFFFF"/>
        <w:spacing w:after="0" w:line="285" w:lineRule="atLeast"/>
        <w:contextualSpacing/>
        <w:jc w:val="both"/>
        <w:textAlignment w:val="baseline"/>
        <w:rPr>
          <w:rFonts w:ascii="Times New Roman" w:hAnsi="Times New Roman" w:cs="Times New Roman"/>
          <w:snapToGrid w:val="0"/>
          <w:sz w:val="28"/>
          <w:szCs w:val="28"/>
          <w:lang w:val="kk-KZ"/>
        </w:rPr>
      </w:pPr>
      <w:r>
        <w:rPr>
          <w:rFonts w:ascii="Times New Roman" w:hAnsi="Times New Roman" w:cs="Times New Roman"/>
          <w:snapToGrid w:val="0"/>
          <w:sz w:val="28"/>
          <w:szCs w:val="28"/>
          <w:lang w:val="kk-KZ"/>
        </w:rPr>
        <w:t>Көленеңінен түрлері: негізгі және қосымша, негізгі және балама.</w:t>
      </w:r>
    </w:p>
    <w:p w:rsidR="00063A4B" w:rsidRDefault="00063A4B" w:rsidP="00063A4B">
      <w:pPr>
        <w:shd w:val="clear" w:color="auto" w:fill="FFFFFF"/>
        <w:spacing w:after="0" w:line="285" w:lineRule="atLeast"/>
        <w:contextualSpacing/>
        <w:jc w:val="both"/>
        <w:textAlignment w:val="baseline"/>
        <w:rPr>
          <w:rFonts w:ascii="Times New Roman" w:hAnsi="Times New Roman" w:cs="Times New Roman"/>
          <w:snapToGrid w:val="0"/>
          <w:sz w:val="28"/>
          <w:szCs w:val="28"/>
          <w:lang w:val="kk-KZ"/>
        </w:rPr>
      </w:pPr>
      <w:r>
        <w:rPr>
          <w:rFonts w:ascii="Times New Roman" w:hAnsi="Times New Roman" w:cs="Times New Roman"/>
          <w:snapToGrid w:val="0"/>
          <w:sz w:val="28"/>
          <w:szCs w:val="28"/>
          <w:lang w:val="kk-KZ"/>
        </w:rPr>
        <w:t xml:space="preserve">Қылмыстық құқық бұзушылықтың заты – бұл кей қылмысты әрекеттердің жасалуы үшін қолданылуы міндетті болып табылатын материалдық әлемде бар заттар. Мысалы ұрлықта ақша, мүлік. </w:t>
      </w:r>
    </w:p>
    <w:p w:rsidR="00063A4B" w:rsidRDefault="00063A4B" w:rsidP="00063A4B">
      <w:pPr>
        <w:shd w:val="clear" w:color="auto" w:fill="FFFFFF"/>
        <w:spacing w:after="0" w:line="285" w:lineRule="atLeast"/>
        <w:contextualSpacing/>
        <w:jc w:val="both"/>
        <w:textAlignment w:val="baseline"/>
        <w:rPr>
          <w:rFonts w:ascii="Times New Roman" w:hAnsi="Times New Roman" w:cs="Times New Roman"/>
          <w:snapToGrid w:val="0"/>
          <w:sz w:val="28"/>
          <w:szCs w:val="28"/>
          <w:lang w:val="kk-KZ"/>
        </w:rPr>
      </w:pPr>
      <w:r>
        <w:rPr>
          <w:rFonts w:ascii="Times New Roman" w:hAnsi="Times New Roman" w:cs="Times New Roman"/>
          <w:snapToGrid w:val="0"/>
          <w:sz w:val="28"/>
          <w:szCs w:val="28"/>
          <w:lang w:val="kk-KZ"/>
        </w:rPr>
        <w:t>Қылмыстық құқық бұзушылықтың объективтік жағы – бұл қылмыстық құқық бұзушылықтар құрамының сыртқы жағын сипаттайтын белгілер және сыртқы жағы. Белгілері әрекет немесе әрекетсціздік, зардап, себепті байланыс.</w:t>
      </w:r>
    </w:p>
    <w:p w:rsidR="00063A4B" w:rsidRDefault="00063A4B" w:rsidP="00063A4B">
      <w:pPr>
        <w:shd w:val="clear" w:color="auto" w:fill="FFFFFF"/>
        <w:spacing w:after="0" w:line="285" w:lineRule="atLeast"/>
        <w:contextualSpacing/>
        <w:jc w:val="both"/>
        <w:textAlignment w:val="baseline"/>
        <w:rPr>
          <w:rFonts w:ascii="Times New Roman" w:hAnsi="Times New Roman" w:cs="Times New Roman"/>
          <w:snapToGrid w:val="0"/>
          <w:sz w:val="28"/>
          <w:szCs w:val="28"/>
          <w:lang w:val="kk-KZ"/>
        </w:rPr>
      </w:pPr>
      <w:r>
        <w:rPr>
          <w:rFonts w:ascii="Times New Roman" w:hAnsi="Times New Roman" w:cs="Times New Roman"/>
          <w:snapToGrid w:val="0"/>
          <w:sz w:val="28"/>
          <w:szCs w:val="28"/>
          <w:lang w:val="kk-KZ"/>
        </w:rPr>
        <w:t>Қосымша белгілер іс-әрекеттің жасалу орны, уақыты, құралы, жағдайы, тәсілі.</w:t>
      </w:r>
    </w:p>
    <w:p w:rsidR="00063A4B" w:rsidRDefault="00063A4B" w:rsidP="00063A4B">
      <w:pPr>
        <w:shd w:val="clear" w:color="auto" w:fill="FFFFFF"/>
        <w:spacing w:after="0" w:line="285" w:lineRule="atLeast"/>
        <w:contextualSpacing/>
        <w:jc w:val="both"/>
        <w:textAlignment w:val="baseline"/>
        <w:rPr>
          <w:rFonts w:ascii="Times New Roman" w:hAnsi="Times New Roman" w:cs="Times New Roman"/>
          <w:snapToGrid w:val="0"/>
          <w:sz w:val="28"/>
          <w:szCs w:val="28"/>
          <w:lang w:val="kk-KZ"/>
        </w:rPr>
      </w:pPr>
    </w:p>
    <w:p w:rsidR="00063A4B" w:rsidRDefault="00063A4B" w:rsidP="00063A4B">
      <w:pPr>
        <w:shd w:val="clear" w:color="auto" w:fill="FFFFFF"/>
        <w:spacing w:after="0" w:line="285" w:lineRule="atLeast"/>
        <w:contextualSpacing/>
        <w:jc w:val="both"/>
        <w:textAlignment w:val="baseline"/>
        <w:rPr>
          <w:rFonts w:ascii="Times New Roman" w:hAnsi="Times New Roman" w:cs="Times New Roman"/>
          <w:snapToGrid w:val="0"/>
          <w:sz w:val="28"/>
          <w:szCs w:val="28"/>
          <w:lang w:val="kk-KZ"/>
        </w:rPr>
      </w:pPr>
      <w:r>
        <w:rPr>
          <w:rFonts w:ascii="Times New Roman" w:hAnsi="Times New Roman" w:cs="Times New Roman"/>
          <w:snapToGrid w:val="0"/>
          <w:sz w:val="28"/>
          <w:szCs w:val="28"/>
          <w:lang w:val="kk-KZ"/>
        </w:rPr>
        <w:t xml:space="preserve">7-дәріс. </w:t>
      </w:r>
      <w:r>
        <w:rPr>
          <w:rFonts w:ascii="Times New Roman" w:hAnsi="Times New Roman" w:cs="Times New Roman"/>
          <w:bCs/>
          <w:sz w:val="28"/>
          <w:szCs w:val="28"/>
          <w:lang w:val="kk-KZ"/>
        </w:rPr>
        <w:t>Қ</w:t>
      </w:r>
      <w:r>
        <w:rPr>
          <w:rFonts w:ascii="Times New Roman" w:hAnsi="Times New Roman" w:cs="Times New Roman"/>
          <w:sz w:val="28"/>
          <w:szCs w:val="28"/>
          <w:lang w:val="kk-KZ"/>
        </w:rPr>
        <w:t>ылмыстық құқық бұзушылықтың с</w:t>
      </w:r>
      <w:r>
        <w:rPr>
          <w:rFonts w:ascii="Times New Roman" w:hAnsi="Times New Roman" w:cs="Times New Roman"/>
          <w:snapToGrid w:val="0"/>
          <w:sz w:val="28"/>
          <w:szCs w:val="28"/>
          <w:lang w:val="kk-KZ"/>
        </w:rPr>
        <w:t>убъективтік жағы.</w:t>
      </w:r>
    </w:p>
    <w:p w:rsidR="00063A4B" w:rsidRDefault="00063A4B" w:rsidP="00063A4B">
      <w:pPr>
        <w:shd w:val="clear" w:color="auto" w:fill="FFFFFF"/>
        <w:spacing w:after="0" w:line="285" w:lineRule="atLeast"/>
        <w:contextualSpacing/>
        <w:jc w:val="both"/>
        <w:textAlignment w:val="baseline"/>
        <w:rPr>
          <w:rFonts w:ascii="Times New Roman" w:hAnsi="Times New Roman" w:cs="Times New Roman"/>
          <w:snapToGrid w:val="0"/>
          <w:sz w:val="28"/>
          <w:szCs w:val="28"/>
          <w:lang w:val="kk-KZ"/>
        </w:rPr>
      </w:pPr>
    </w:p>
    <w:p w:rsidR="00063A4B" w:rsidRDefault="00063A4B" w:rsidP="00063A4B">
      <w:pPr>
        <w:shd w:val="clear" w:color="auto" w:fill="FFFFFF"/>
        <w:spacing w:after="0" w:line="285" w:lineRule="atLeast"/>
        <w:contextualSpacing/>
        <w:jc w:val="both"/>
        <w:textAlignment w:val="baseline"/>
        <w:rPr>
          <w:rFonts w:ascii="Times New Roman" w:hAnsi="Times New Roman" w:cs="Times New Roman"/>
          <w:snapToGrid w:val="0"/>
          <w:sz w:val="28"/>
          <w:szCs w:val="28"/>
          <w:lang w:val="kk-KZ"/>
        </w:rPr>
      </w:pPr>
      <w:r>
        <w:rPr>
          <w:rFonts w:ascii="Times New Roman" w:hAnsi="Times New Roman" w:cs="Times New Roman"/>
          <w:snapToGrid w:val="0"/>
          <w:sz w:val="28"/>
          <w:szCs w:val="28"/>
          <w:lang w:val="kk-KZ"/>
        </w:rPr>
        <w:t>Қылмыстық құқық бұзушылытың субъективтік жағы дегеніміз қылмыстық құқық бұзушылық құрамының ішкі жағын сипаттайтын белгілер болып табылады.</w:t>
      </w:r>
    </w:p>
    <w:p w:rsidR="00063A4B" w:rsidRDefault="00063A4B" w:rsidP="00063A4B">
      <w:pPr>
        <w:shd w:val="clear" w:color="auto" w:fill="FFFFFF"/>
        <w:spacing w:after="0" w:line="285" w:lineRule="atLeast"/>
        <w:contextualSpacing/>
        <w:jc w:val="both"/>
        <w:textAlignment w:val="baseline"/>
        <w:rPr>
          <w:rFonts w:ascii="Times New Roman" w:hAnsi="Times New Roman" w:cs="Times New Roman"/>
          <w:snapToGrid w:val="0"/>
          <w:sz w:val="28"/>
          <w:szCs w:val="28"/>
          <w:lang w:val="kk-KZ"/>
        </w:rPr>
      </w:pPr>
      <w:r>
        <w:rPr>
          <w:rFonts w:ascii="Times New Roman" w:hAnsi="Times New Roman" w:cs="Times New Roman"/>
          <w:snapToGrid w:val="0"/>
          <w:sz w:val="28"/>
          <w:szCs w:val="28"/>
          <w:lang w:val="kk-KZ"/>
        </w:rPr>
        <w:t>Негізгі белгісі қасақаналық немесе абайсыздық түрінде орын алатын кінә.</w:t>
      </w:r>
    </w:p>
    <w:p w:rsidR="00063A4B" w:rsidRDefault="00063A4B" w:rsidP="00063A4B">
      <w:pPr>
        <w:shd w:val="clear" w:color="auto" w:fill="FFFFFF"/>
        <w:spacing w:after="0" w:line="285" w:lineRule="atLeast"/>
        <w:contextualSpacing/>
        <w:jc w:val="both"/>
        <w:textAlignment w:val="baseline"/>
        <w:rPr>
          <w:rFonts w:ascii="Times New Roman" w:hAnsi="Times New Roman" w:cs="Times New Roman"/>
          <w:snapToGrid w:val="0"/>
          <w:sz w:val="28"/>
          <w:szCs w:val="28"/>
          <w:lang w:val="kk-KZ"/>
        </w:rPr>
      </w:pPr>
      <w:r>
        <w:rPr>
          <w:rFonts w:ascii="Times New Roman" w:hAnsi="Times New Roman" w:cs="Times New Roman"/>
          <w:snapToGrid w:val="0"/>
          <w:sz w:val="28"/>
          <w:szCs w:val="28"/>
          <w:lang w:val="kk-KZ"/>
        </w:rPr>
        <w:t>Қосымша белгісі мақсат, ниет, эмоция.</w:t>
      </w:r>
    </w:p>
    <w:p w:rsidR="00063A4B" w:rsidRDefault="00063A4B" w:rsidP="00063A4B">
      <w:pPr>
        <w:shd w:val="clear" w:color="auto" w:fill="FFFFFF"/>
        <w:spacing w:after="0" w:line="285" w:lineRule="atLeast"/>
        <w:contextualSpacing/>
        <w:jc w:val="both"/>
        <w:textAlignment w:val="baseline"/>
        <w:rPr>
          <w:rFonts w:ascii="Times New Roman" w:hAnsi="Times New Roman" w:cs="Times New Roman"/>
          <w:snapToGrid w:val="0"/>
          <w:sz w:val="28"/>
          <w:szCs w:val="28"/>
          <w:lang w:val="kk-KZ"/>
        </w:rPr>
      </w:pPr>
      <w:r>
        <w:rPr>
          <w:rFonts w:ascii="Times New Roman" w:hAnsi="Times New Roman" w:cs="Times New Roman"/>
          <w:snapToGrid w:val="0"/>
          <w:sz w:val="28"/>
          <w:szCs w:val="28"/>
          <w:lang w:val="kk-KZ"/>
        </w:rPr>
        <w:tab/>
        <w:t>Кінә дегеніміз қасақаналық немесе абайсыздық түрінде көрініс табатын адамның өз іс-әрекеттеріне және оның зардабына қатысты психикалық қатынасы болып табылады.</w:t>
      </w:r>
    </w:p>
    <w:p w:rsidR="00063A4B" w:rsidRDefault="00063A4B" w:rsidP="00063A4B">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val="kk-KZ" w:eastAsia="ru-RU"/>
        </w:rPr>
      </w:pPr>
      <w:r>
        <w:rPr>
          <w:rFonts w:ascii="Times New Roman" w:eastAsia="Times New Roman" w:hAnsi="Times New Roman" w:cs="Times New Roman"/>
          <w:color w:val="1E1E1E"/>
          <w:sz w:val="28"/>
          <w:szCs w:val="28"/>
          <w:lang w:val="kk-KZ" w:eastAsia="ru-RU"/>
        </w:rPr>
        <w:t>19-бап. Кiнә</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1. Адам өзінің кiнәсi анықталған қоғамға қауіпті іс-әрекеттері (әрекеттері немесе әрекетсіздігі) және оның қоғамға қауіпті зардаптарының туындауы үшiн ғана қылмыстық жауаптылыққа жатады.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2. Объективтi айып тағуға, яғни кiнәсiз зиян келтiргенi үшiн қылмыстық жауаптылыққа жол берiлмейдi.</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3. Іс-әрекетті қасақана немесе абайсызда жасаған адам ғана қылмыстық құқық бұзушылық үшін кiнәлi деп танылады.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4. Абайсызда жасалған іс-әрекет Кодекстiң </w:t>
      </w:r>
      <w:hyperlink r:id="rId8" w:anchor="z1696" w:history="1">
        <w:r>
          <w:rPr>
            <w:rStyle w:val="a4"/>
            <w:rFonts w:ascii="Times New Roman" w:eastAsia="Times New Roman" w:hAnsi="Times New Roman" w:cs="Times New Roman"/>
            <w:color w:val="073A5E"/>
            <w:spacing w:val="2"/>
            <w:sz w:val="28"/>
            <w:szCs w:val="28"/>
            <w:lang w:val="kk-KZ" w:eastAsia="ru-RU"/>
          </w:rPr>
          <w:t>Ерекше бөлiгiнiң</w:t>
        </w:r>
      </w:hyperlink>
      <w:r>
        <w:rPr>
          <w:rFonts w:ascii="Times New Roman" w:eastAsia="Times New Roman" w:hAnsi="Times New Roman" w:cs="Times New Roman"/>
          <w:color w:val="000000"/>
          <w:spacing w:val="2"/>
          <w:sz w:val="28"/>
          <w:szCs w:val="28"/>
          <w:lang w:val="kk-KZ" w:eastAsia="ru-RU"/>
        </w:rPr>
        <w:t> тиiстi бабында арнайы көзделген жағдайда ғана қылмыстық құқық бұзушылық деп танылады.</w:t>
      </w:r>
    </w:p>
    <w:p w:rsidR="00063A4B" w:rsidRDefault="00063A4B" w:rsidP="00063A4B">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val="kk-KZ" w:eastAsia="ru-RU"/>
        </w:rPr>
      </w:pPr>
      <w:r>
        <w:rPr>
          <w:rFonts w:ascii="Times New Roman" w:eastAsia="Times New Roman" w:hAnsi="Times New Roman" w:cs="Times New Roman"/>
          <w:color w:val="1E1E1E"/>
          <w:sz w:val="28"/>
          <w:szCs w:val="28"/>
          <w:lang w:val="kk-KZ" w:eastAsia="ru-RU"/>
        </w:rPr>
        <w:t>20-бап. Қасақана жасалған қылмыстық құқық бұзушылық</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1. Тiкелей немесе жанама пиғылмен жасалған іс-әрекет қасақана жасалған қылмыстық құқық бұзушылық деп танылады.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2. Егер адам өз әрекеттерiнiң (әрекетсiздiгiнiң) қоғамға қауiптi екенiн ұғынған болса, оның қоғамға қауiптi зардаптарының болу мүмкiндігiн немесе болмай қоймайтынын алдын ала болжап білген болса және осы зардаптардың туындауын қалаған болса, қылмыстық құқық бұзушылық тiкелей пиғылмен жасалған деп танылады.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lastRenderedPageBreak/>
        <w:t>      3. Егер адам өз әрекеттерiнiң (әрекетсiздiгiнiң) қоғамға қауiптi екенiн ұғынған болса, оның қоғамға қауiптi зардаптарының болу мүмкiндігiн алдын ала болжап білген болса, осы зардаптардың орын алуын қаламаса да, оларға саналы түрде жол берсе не оларға немқұрайлы қараса, қылмыстық құқық бұзушылық жанама пиғылмен жасалған деп танылады.</w:t>
      </w:r>
    </w:p>
    <w:p w:rsidR="00063A4B" w:rsidRDefault="00063A4B" w:rsidP="00063A4B">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val="kk-KZ" w:eastAsia="ru-RU"/>
        </w:rPr>
      </w:pPr>
      <w:r>
        <w:rPr>
          <w:rFonts w:ascii="Times New Roman" w:eastAsia="Times New Roman" w:hAnsi="Times New Roman" w:cs="Times New Roman"/>
          <w:color w:val="1E1E1E"/>
          <w:sz w:val="28"/>
          <w:szCs w:val="28"/>
          <w:lang w:val="kk-KZ" w:eastAsia="ru-RU"/>
        </w:rPr>
        <w:t>21-бап. Абайсызда жасалған қылмыстық құқық бұзушылық</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1. Менмендiкпен немесе немқұрайлылықпен жасалған іс-әрекет абайсызда жасалған қылмыстық құқық бұзушылық деп танылады.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2. Егер адам өз әрекеттерiнiң (әрекетсiздiгiнiң) қоғамға қауiпті зардаптар туғызу мүмкiндігін алдын ала болжап білген болса, бiрақ бұған жеткiлiктi негiздерсiз жеңiлтектікпен бұл зардаптарды болдырмауға болады деп есептеген болса, қылмыстық құқық бұзушылық менмендiкпен жасалған деп танылады.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3. Егер адам өз әрекеттерiнiң (әрекетсiздiгiнiң) қоғамға қауiптi зардаптар туғызу мүмкiндігін алдын ала болжап білмеген болса, дегенмен тиістi ұқыптылық пен сақтық танытқанда, осы зардаптарды алдын ала болжап білуге тиiс және біле алатын болғанда, қылмыстық құқық бұзушылық немқұрайлылықпен жасалған деп танылады.</w:t>
      </w:r>
    </w:p>
    <w:p w:rsidR="00063A4B" w:rsidRDefault="00063A4B" w:rsidP="00063A4B">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val="kk-KZ" w:eastAsia="ru-RU"/>
        </w:rPr>
      </w:pPr>
      <w:r>
        <w:rPr>
          <w:rFonts w:ascii="Times New Roman" w:eastAsia="Times New Roman" w:hAnsi="Times New Roman" w:cs="Times New Roman"/>
          <w:color w:val="1E1E1E"/>
          <w:sz w:val="28"/>
          <w:szCs w:val="28"/>
          <w:lang w:val="kk-KZ" w:eastAsia="ru-RU"/>
        </w:rPr>
        <w:t>22-бап. Кiнәнiң екi нысанымен жасалған қылмыстық құқық бұзушылықтар үшiн жауаптылық</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Егер қасақана қылмыстық құқық бұзушылық жасау нәтижесінде заң бойынша неғұрлым қатаң жазаға әкеп соғатын және адамның пиғылында болмаған ауыр зардаптар келтiрiлсе, мұндай зардаптар үшiн қылмыстық жауаптылық, егер адам олардың туындау мүмкiндігін алдын ала болжап білген болса, бiрақ бұған жеткiлiктi негiздерсiз менмендiкпен оларды болдырмауға болады деп есептеген немесе егер адам бұл зардаптардың туындау мүмкіндігін алдын ала болжап білмеген, бiрақ алдын ала болжап білуге тиiс және біле алатын болған жағдайларда ғана туындайды. Тұтас алғанда, мұндай қылмыстық құқық бұзушылық қасақана жасалған деп танылады.</w:t>
      </w:r>
    </w:p>
    <w:p w:rsidR="00063A4B" w:rsidRDefault="00063A4B" w:rsidP="00063A4B">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val="kk-KZ" w:eastAsia="ru-RU"/>
        </w:rPr>
      </w:pPr>
      <w:r>
        <w:rPr>
          <w:rFonts w:ascii="Times New Roman" w:eastAsia="Times New Roman" w:hAnsi="Times New Roman" w:cs="Times New Roman"/>
          <w:color w:val="1E1E1E"/>
          <w:sz w:val="28"/>
          <w:szCs w:val="28"/>
          <w:lang w:val="kk-KZ" w:eastAsia="ru-RU"/>
        </w:rPr>
        <w:t>23-бап. Кінәсіздікпен зиян келтiру</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1. Егер әрекеттерді (әрекетсiздiкті) және қоғамға қауiптi туындаған зардаптарды жасаған адамның пиғылында болмаған болса, ал мұндай іс-әрекетті абайсызда жасағаны және қоғамға қауiптi зардаптар келтiргенi үшiн осы Кодексте қылмыстық жауаптылық көзделмесе, іс-әрекет кінәсіздікпен жасалған деп танылады.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xml:space="preserve">      2. Егер іс-әрекет жасаған адам өз әрекеттерiнiң (әрекетсiздiгiнiң) қоғамға қауiптiлiгiн ұғынбаған болса және iстiң мән-жайлары бойынша ұғына алмаған болса не қоғамға қауіпті зардаптардың туындауы мүмкiн екенiн алдын ала болжап білмеген болса және iстiң мән-жайлары бойынша оларды алдын ала болжап білуге тиiс болмаса немесе біле алмаған болса, іс-әрекет кінәсіздікпен жасалған деп танылады. Егер іс-әрекет жасаған кезде қоғамға қауiптi зардаптардың туындауын алдын ала болжап білген адам бұған жеткiлiктi </w:t>
      </w:r>
      <w:r>
        <w:rPr>
          <w:rFonts w:ascii="Times New Roman" w:eastAsia="Times New Roman" w:hAnsi="Times New Roman" w:cs="Times New Roman"/>
          <w:color w:val="000000"/>
          <w:spacing w:val="2"/>
          <w:sz w:val="28"/>
          <w:szCs w:val="28"/>
          <w:lang w:val="kk-KZ" w:eastAsia="ru-RU"/>
        </w:rPr>
        <w:lastRenderedPageBreak/>
        <w:t>негiздерде оларды болғызбауға болады деп есептеген болса не өзiнiң психикалық-физиологиялық қасиеттерiнiң қысылтаяң жағдайлар талаптарына немесе жүйке-психикалық ауыртпалықтарға сәйкес келмеуi салдарынан осы зардаптарды болғызбауға шамасы келмеген болса да, іс-әрекет кінәсіздікпен жасалған деп танылады.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p>
    <w:p w:rsidR="00063A4B" w:rsidRDefault="00063A4B" w:rsidP="00063A4B">
      <w:pPr>
        <w:shd w:val="clear" w:color="auto" w:fill="FFFFFF"/>
        <w:spacing w:after="0" w:line="285" w:lineRule="atLeast"/>
        <w:contextualSpacing/>
        <w:jc w:val="both"/>
        <w:textAlignment w:val="baseline"/>
        <w:rPr>
          <w:rFonts w:ascii="Times New Roman" w:hAnsi="Times New Roman" w:cs="Times New Roman"/>
          <w:bCs/>
          <w:sz w:val="28"/>
          <w:szCs w:val="28"/>
          <w:lang w:val="kk-KZ"/>
        </w:rPr>
      </w:pPr>
      <w:r>
        <w:rPr>
          <w:rFonts w:ascii="Times New Roman" w:eastAsia="Times New Roman" w:hAnsi="Times New Roman" w:cs="Times New Roman"/>
          <w:color w:val="000000"/>
          <w:spacing w:val="2"/>
          <w:sz w:val="28"/>
          <w:szCs w:val="28"/>
          <w:lang w:val="kk-KZ" w:eastAsia="ru-RU"/>
        </w:rPr>
        <w:t xml:space="preserve">8-дәріс. </w:t>
      </w:r>
      <w:r>
        <w:rPr>
          <w:rFonts w:ascii="Times New Roman" w:hAnsi="Times New Roman" w:cs="Times New Roman"/>
          <w:bCs/>
          <w:sz w:val="28"/>
          <w:szCs w:val="28"/>
          <w:lang w:val="kk-KZ" w:eastAsia="ar-SA"/>
        </w:rPr>
        <w:t>Қ</w:t>
      </w:r>
      <w:r>
        <w:rPr>
          <w:rFonts w:ascii="Times New Roman" w:hAnsi="Times New Roman" w:cs="Times New Roman"/>
          <w:sz w:val="28"/>
          <w:szCs w:val="28"/>
          <w:lang w:val="kk-KZ"/>
        </w:rPr>
        <w:t>ылмыстық құқық бұзушылықтың субъектісі.</w:t>
      </w:r>
      <w:r>
        <w:rPr>
          <w:rFonts w:ascii="Times New Roman" w:hAnsi="Times New Roman" w:cs="Times New Roman"/>
          <w:bCs/>
          <w:sz w:val="28"/>
          <w:szCs w:val="28"/>
          <w:lang w:val="kk-KZ"/>
        </w:rPr>
        <w:t xml:space="preserve"> </w:t>
      </w:r>
    </w:p>
    <w:p w:rsidR="00063A4B" w:rsidRDefault="00063A4B" w:rsidP="00063A4B">
      <w:pPr>
        <w:shd w:val="clear" w:color="auto" w:fill="FFFFFF"/>
        <w:spacing w:after="0" w:line="285" w:lineRule="atLeast"/>
        <w:contextualSpacing/>
        <w:jc w:val="both"/>
        <w:textAlignment w:val="baseline"/>
        <w:rPr>
          <w:rFonts w:ascii="Times New Roman" w:hAnsi="Times New Roman" w:cs="Times New Roman"/>
          <w:bCs/>
          <w:sz w:val="28"/>
          <w:szCs w:val="28"/>
          <w:lang w:val="kk-KZ"/>
        </w:rPr>
      </w:pP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hAnsi="Times New Roman" w:cs="Times New Roman"/>
          <w:bCs/>
          <w:sz w:val="28"/>
          <w:szCs w:val="28"/>
          <w:lang w:val="kk-KZ"/>
        </w:rPr>
        <w:tab/>
        <w:t>Қылмыстық құқық бұзушылықтың субъектісі – бұл қылмыстық жауаптылық жасаына толған және есі дұрыс адам болып табылады.  Жалпы ереже бойынша қылмыстық жауаптылық 16 жастан басталады, ал 15 баптың 2 бөліміндені қылмыстар бойынша жауаптылық 14 жастан басталады.   Яғни қ</w:t>
      </w:r>
      <w:r>
        <w:rPr>
          <w:rFonts w:ascii="Times New Roman" w:eastAsia="Times New Roman" w:hAnsi="Times New Roman" w:cs="Times New Roman"/>
          <w:color w:val="000000"/>
          <w:spacing w:val="2"/>
          <w:sz w:val="28"/>
          <w:szCs w:val="28"/>
          <w:lang w:val="kk-KZ" w:eastAsia="ru-RU"/>
        </w:rPr>
        <w:t>ылмыс жасаған уақытта он төрт жасқа толған адамдардың адам өлтiргенi (</w:t>
      </w:r>
      <w:hyperlink r:id="rId9" w:anchor="z99" w:history="1">
        <w:r>
          <w:rPr>
            <w:rStyle w:val="a4"/>
            <w:rFonts w:ascii="Times New Roman" w:eastAsia="Times New Roman" w:hAnsi="Times New Roman" w:cs="Times New Roman"/>
            <w:color w:val="073A5E"/>
            <w:spacing w:val="2"/>
            <w:sz w:val="28"/>
            <w:szCs w:val="28"/>
            <w:lang w:val="kk-KZ" w:eastAsia="ru-RU"/>
          </w:rPr>
          <w:t>99-бап</w:t>
        </w:r>
      </w:hyperlink>
      <w:r>
        <w:rPr>
          <w:rFonts w:ascii="Times New Roman" w:eastAsia="Times New Roman" w:hAnsi="Times New Roman" w:cs="Times New Roman"/>
          <w:color w:val="000000"/>
          <w:spacing w:val="2"/>
          <w:sz w:val="28"/>
          <w:szCs w:val="28"/>
          <w:lang w:val="kk-KZ" w:eastAsia="ru-RU"/>
        </w:rPr>
        <w:t>), денсаулыққа қасақана ауыр зиян келтiргенi (</w:t>
      </w:r>
      <w:hyperlink r:id="rId10" w:anchor="z106" w:history="1">
        <w:r>
          <w:rPr>
            <w:rStyle w:val="a4"/>
            <w:rFonts w:ascii="Times New Roman" w:eastAsia="Times New Roman" w:hAnsi="Times New Roman" w:cs="Times New Roman"/>
            <w:color w:val="073A5E"/>
            <w:spacing w:val="2"/>
            <w:sz w:val="28"/>
            <w:szCs w:val="28"/>
            <w:lang w:val="kk-KZ" w:eastAsia="ru-RU"/>
          </w:rPr>
          <w:t>106-бап</w:t>
        </w:r>
      </w:hyperlink>
      <w:r>
        <w:rPr>
          <w:rFonts w:ascii="Times New Roman" w:eastAsia="Times New Roman" w:hAnsi="Times New Roman" w:cs="Times New Roman"/>
          <w:color w:val="000000"/>
          <w:spacing w:val="2"/>
          <w:sz w:val="28"/>
          <w:szCs w:val="28"/>
          <w:lang w:val="kk-KZ" w:eastAsia="ru-RU"/>
        </w:rPr>
        <w:t>), ауырлататын мән-жайлар кезiнде денсаулыққа қасақана ауырлығы орташа зиян келтiргенi (</w:t>
      </w:r>
      <w:hyperlink r:id="rId11" w:anchor="z107" w:history="1">
        <w:r>
          <w:rPr>
            <w:rStyle w:val="a4"/>
            <w:rFonts w:ascii="Times New Roman" w:eastAsia="Times New Roman" w:hAnsi="Times New Roman" w:cs="Times New Roman"/>
            <w:color w:val="073A5E"/>
            <w:spacing w:val="2"/>
            <w:sz w:val="28"/>
            <w:szCs w:val="28"/>
            <w:lang w:val="kk-KZ" w:eastAsia="ru-RU"/>
          </w:rPr>
          <w:t>107-баптың</w:t>
        </w:r>
      </w:hyperlink>
      <w:r>
        <w:rPr>
          <w:rFonts w:ascii="Times New Roman" w:eastAsia="Times New Roman" w:hAnsi="Times New Roman" w:cs="Times New Roman"/>
          <w:color w:val="000000"/>
          <w:spacing w:val="2"/>
          <w:sz w:val="28"/>
          <w:szCs w:val="28"/>
          <w:lang w:val="kk-KZ" w:eastAsia="ru-RU"/>
        </w:rPr>
        <w:t> екiншi бөлiгі), зорлағаны (</w:t>
      </w:r>
      <w:hyperlink r:id="rId12" w:anchor="z120" w:history="1">
        <w:r>
          <w:rPr>
            <w:rStyle w:val="a4"/>
            <w:rFonts w:ascii="Times New Roman" w:eastAsia="Times New Roman" w:hAnsi="Times New Roman" w:cs="Times New Roman"/>
            <w:color w:val="073A5E"/>
            <w:spacing w:val="2"/>
            <w:sz w:val="28"/>
            <w:szCs w:val="28"/>
            <w:lang w:val="kk-KZ" w:eastAsia="ru-RU"/>
          </w:rPr>
          <w:t>120-бап</w:t>
        </w:r>
      </w:hyperlink>
      <w:r>
        <w:rPr>
          <w:rFonts w:ascii="Times New Roman" w:eastAsia="Times New Roman" w:hAnsi="Times New Roman" w:cs="Times New Roman"/>
          <w:color w:val="000000"/>
          <w:spacing w:val="2"/>
          <w:sz w:val="28"/>
          <w:szCs w:val="28"/>
          <w:lang w:val="kk-KZ" w:eastAsia="ru-RU"/>
        </w:rPr>
        <w:t>), сексуалдық сипаттағы зорлық-зомбылық әрекеттерi (</w:t>
      </w:r>
      <w:hyperlink r:id="rId13" w:anchor="z121" w:history="1">
        <w:r>
          <w:rPr>
            <w:rStyle w:val="a4"/>
            <w:rFonts w:ascii="Times New Roman" w:eastAsia="Times New Roman" w:hAnsi="Times New Roman" w:cs="Times New Roman"/>
            <w:color w:val="073A5E"/>
            <w:spacing w:val="2"/>
            <w:sz w:val="28"/>
            <w:szCs w:val="28"/>
            <w:lang w:val="kk-KZ" w:eastAsia="ru-RU"/>
          </w:rPr>
          <w:t>121-бап</w:t>
        </w:r>
      </w:hyperlink>
      <w:r>
        <w:rPr>
          <w:rFonts w:ascii="Times New Roman" w:eastAsia="Times New Roman" w:hAnsi="Times New Roman" w:cs="Times New Roman"/>
          <w:color w:val="000000"/>
          <w:spacing w:val="2"/>
          <w:sz w:val="28"/>
          <w:szCs w:val="28"/>
          <w:lang w:val="kk-KZ" w:eastAsia="ru-RU"/>
        </w:rPr>
        <w:t>), адам ұрлағаны (</w:t>
      </w:r>
      <w:hyperlink r:id="rId14" w:anchor="z125" w:history="1">
        <w:r>
          <w:rPr>
            <w:rStyle w:val="a4"/>
            <w:rFonts w:ascii="Times New Roman" w:eastAsia="Times New Roman" w:hAnsi="Times New Roman" w:cs="Times New Roman"/>
            <w:color w:val="073A5E"/>
            <w:spacing w:val="2"/>
            <w:sz w:val="28"/>
            <w:szCs w:val="28"/>
            <w:lang w:val="kk-KZ" w:eastAsia="ru-RU"/>
          </w:rPr>
          <w:t>125-бап</w:t>
        </w:r>
      </w:hyperlink>
      <w:r>
        <w:rPr>
          <w:rFonts w:ascii="Times New Roman" w:eastAsia="Times New Roman" w:hAnsi="Times New Roman" w:cs="Times New Roman"/>
          <w:color w:val="000000"/>
          <w:spacing w:val="2"/>
          <w:sz w:val="28"/>
          <w:szCs w:val="28"/>
          <w:lang w:val="kk-KZ" w:eastAsia="ru-RU"/>
        </w:rPr>
        <w:t>), халықаралық қорғауды пайдаланатын адамдарға немесе ұйымдарға шабуыл жасағаны (</w:t>
      </w:r>
      <w:hyperlink r:id="rId15" w:anchor="z173" w:history="1">
        <w:r>
          <w:rPr>
            <w:rStyle w:val="a4"/>
            <w:rFonts w:ascii="Times New Roman" w:eastAsia="Times New Roman" w:hAnsi="Times New Roman" w:cs="Times New Roman"/>
            <w:color w:val="073A5E"/>
            <w:spacing w:val="2"/>
            <w:sz w:val="28"/>
            <w:szCs w:val="28"/>
            <w:lang w:val="kk-KZ" w:eastAsia="ru-RU"/>
          </w:rPr>
          <w:t>173-бап</w:t>
        </w:r>
      </w:hyperlink>
      <w:r>
        <w:rPr>
          <w:rFonts w:ascii="Times New Roman" w:eastAsia="Times New Roman" w:hAnsi="Times New Roman" w:cs="Times New Roman"/>
          <w:color w:val="000000"/>
          <w:spacing w:val="2"/>
          <w:sz w:val="28"/>
          <w:szCs w:val="28"/>
          <w:lang w:val="kk-KZ" w:eastAsia="ru-RU"/>
        </w:rPr>
        <w:t>), әлеуметтiк, ұлттық, рулық, нәсiлдiк, тектік-топтық немесе дiни алауыздықты қоздырғаны (</w:t>
      </w:r>
      <w:hyperlink r:id="rId16" w:anchor="z174" w:history="1">
        <w:r>
          <w:rPr>
            <w:rStyle w:val="a4"/>
            <w:rFonts w:ascii="Times New Roman" w:eastAsia="Times New Roman" w:hAnsi="Times New Roman" w:cs="Times New Roman"/>
            <w:color w:val="073A5E"/>
            <w:spacing w:val="2"/>
            <w:sz w:val="28"/>
            <w:szCs w:val="28"/>
            <w:lang w:val="kk-KZ" w:eastAsia="ru-RU"/>
          </w:rPr>
          <w:t>174-бап</w:t>
        </w:r>
      </w:hyperlink>
      <w:r>
        <w:rPr>
          <w:rFonts w:ascii="Times New Roman" w:eastAsia="Times New Roman" w:hAnsi="Times New Roman" w:cs="Times New Roman"/>
          <w:color w:val="000000"/>
          <w:spacing w:val="2"/>
          <w:sz w:val="28"/>
          <w:szCs w:val="28"/>
          <w:lang w:val="kk-KZ" w:eastAsia="ru-RU"/>
        </w:rPr>
        <w:t>), Қазақстан Республикасы Тұңғыш Президентінің – Елбасының өміріне қолсұғушылық (</w:t>
      </w:r>
      <w:hyperlink r:id="rId17" w:anchor="z177" w:history="1">
        <w:r>
          <w:rPr>
            <w:rStyle w:val="a4"/>
            <w:rFonts w:ascii="Times New Roman" w:eastAsia="Times New Roman" w:hAnsi="Times New Roman" w:cs="Times New Roman"/>
            <w:color w:val="073A5E"/>
            <w:spacing w:val="2"/>
            <w:sz w:val="28"/>
            <w:szCs w:val="28"/>
            <w:lang w:val="kk-KZ" w:eastAsia="ru-RU"/>
          </w:rPr>
          <w:t>177-бап</w:t>
        </w:r>
      </w:hyperlink>
      <w:r>
        <w:rPr>
          <w:rFonts w:ascii="Times New Roman" w:eastAsia="Times New Roman" w:hAnsi="Times New Roman" w:cs="Times New Roman"/>
          <w:color w:val="000000"/>
          <w:spacing w:val="2"/>
          <w:sz w:val="28"/>
          <w:szCs w:val="28"/>
          <w:lang w:val="kk-KZ" w:eastAsia="ru-RU"/>
        </w:rPr>
        <w:t>), Қазақстан Республикасы Президентінің өміріне қолсұғушылық (</w:t>
      </w:r>
      <w:hyperlink r:id="rId18" w:anchor="z178" w:history="1">
        <w:r>
          <w:rPr>
            <w:rStyle w:val="a4"/>
            <w:rFonts w:ascii="Times New Roman" w:eastAsia="Times New Roman" w:hAnsi="Times New Roman" w:cs="Times New Roman"/>
            <w:color w:val="073A5E"/>
            <w:spacing w:val="2"/>
            <w:sz w:val="28"/>
            <w:szCs w:val="28"/>
            <w:lang w:val="kk-KZ" w:eastAsia="ru-RU"/>
          </w:rPr>
          <w:t>178-бап</w:t>
        </w:r>
      </w:hyperlink>
      <w:r>
        <w:rPr>
          <w:rFonts w:ascii="Times New Roman" w:eastAsia="Times New Roman" w:hAnsi="Times New Roman" w:cs="Times New Roman"/>
          <w:color w:val="000000"/>
          <w:spacing w:val="2"/>
          <w:sz w:val="28"/>
          <w:szCs w:val="28"/>
          <w:lang w:val="kk-KZ" w:eastAsia="ru-RU"/>
        </w:rPr>
        <w:t>), диверсия (</w:t>
      </w:r>
      <w:hyperlink r:id="rId19" w:anchor="z184" w:history="1">
        <w:r>
          <w:rPr>
            <w:rStyle w:val="a4"/>
            <w:rFonts w:ascii="Times New Roman" w:eastAsia="Times New Roman" w:hAnsi="Times New Roman" w:cs="Times New Roman"/>
            <w:color w:val="073A5E"/>
            <w:spacing w:val="2"/>
            <w:sz w:val="28"/>
            <w:szCs w:val="28"/>
            <w:lang w:val="kk-KZ" w:eastAsia="ru-RU"/>
          </w:rPr>
          <w:t>184-бап</w:t>
        </w:r>
      </w:hyperlink>
      <w:r>
        <w:rPr>
          <w:rFonts w:ascii="Times New Roman" w:eastAsia="Times New Roman" w:hAnsi="Times New Roman" w:cs="Times New Roman"/>
          <w:color w:val="000000"/>
          <w:spacing w:val="2"/>
          <w:sz w:val="28"/>
          <w:szCs w:val="28"/>
          <w:lang w:val="kk-KZ" w:eastAsia="ru-RU"/>
        </w:rPr>
        <w:t>), ұрлық (</w:t>
      </w:r>
      <w:hyperlink r:id="rId20" w:anchor="z188" w:history="1">
        <w:r>
          <w:rPr>
            <w:rStyle w:val="a4"/>
            <w:rFonts w:ascii="Times New Roman" w:eastAsia="Times New Roman" w:hAnsi="Times New Roman" w:cs="Times New Roman"/>
            <w:color w:val="073A5E"/>
            <w:spacing w:val="2"/>
            <w:sz w:val="28"/>
            <w:szCs w:val="28"/>
            <w:lang w:val="kk-KZ" w:eastAsia="ru-RU"/>
          </w:rPr>
          <w:t>188-баптың</w:t>
        </w:r>
      </w:hyperlink>
      <w:r>
        <w:rPr>
          <w:rFonts w:ascii="Times New Roman" w:eastAsia="Times New Roman" w:hAnsi="Times New Roman" w:cs="Times New Roman"/>
          <w:color w:val="000000"/>
          <w:spacing w:val="2"/>
          <w:sz w:val="28"/>
          <w:szCs w:val="28"/>
          <w:lang w:val="kk-KZ" w:eastAsia="ru-RU"/>
        </w:rPr>
        <w:t> екінші, үшінші және төртінші бөліктері), мал ұрлау (188-1-баптың екінші, үшінші және төртінші бөліктері), тонау (</w:t>
      </w:r>
      <w:hyperlink r:id="rId21" w:anchor="z191" w:history="1">
        <w:r>
          <w:rPr>
            <w:rStyle w:val="a4"/>
            <w:rFonts w:ascii="Times New Roman" w:eastAsia="Times New Roman" w:hAnsi="Times New Roman" w:cs="Times New Roman"/>
            <w:color w:val="073A5E"/>
            <w:spacing w:val="2"/>
            <w:sz w:val="28"/>
            <w:szCs w:val="28"/>
            <w:lang w:val="kk-KZ" w:eastAsia="ru-RU"/>
          </w:rPr>
          <w:t>191-баптың</w:t>
        </w:r>
      </w:hyperlink>
      <w:r>
        <w:rPr>
          <w:rFonts w:ascii="Times New Roman" w:eastAsia="Times New Roman" w:hAnsi="Times New Roman" w:cs="Times New Roman"/>
          <w:color w:val="000000"/>
          <w:spacing w:val="2"/>
          <w:sz w:val="28"/>
          <w:szCs w:val="28"/>
          <w:lang w:val="kk-KZ" w:eastAsia="ru-RU"/>
        </w:rPr>
        <w:t> екінші, үшінші және төртінші бөліктері), қарақшылық (</w:t>
      </w:r>
      <w:hyperlink r:id="rId22" w:anchor="z192" w:history="1">
        <w:r>
          <w:rPr>
            <w:rStyle w:val="a4"/>
            <w:rFonts w:ascii="Times New Roman" w:eastAsia="Times New Roman" w:hAnsi="Times New Roman" w:cs="Times New Roman"/>
            <w:color w:val="073A5E"/>
            <w:spacing w:val="2"/>
            <w:sz w:val="28"/>
            <w:szCs w:val="28"/>
            <w:lang w:val="kk-KZ" w:eastAsia="ru-RU"/>
          </w:rPr>
          <w:t>192-бап</w:t>
        </w:r>
      </w:hyperlink>
      <w:r>
        <w:rPr>
          <w:rFonts w:ascii="Times New Roman" w:eastAsia="Times New Roman" w:hAnsi="Times New Roman" w:cs="Times New Roman"/>
          <w:color w:val="000000"/>
          <w:spacing w:val="2"/>
          <w:sz w:val="28"/>
          <w:szCs w:val="28"/>
          <w:lang w:val="kk-KZ" w:eastAsia="ru-RU"/>
        </w:rPr>
        <w:t>), қорқытып алушылық (</w:t>
      </w:r>
      <w:hyperlink r:id="rId23" w:anchor="z194" w:history="1">
        <w:r>
          <w:rPr>
            <w:rStyle w:val="a4"/>
            <w:rFonts w:ascii="Times New Roman" w:eastAsia="Times New Roman" w:hAnsi="Times New Roman" w:cs="Times New Roman"/>
            <w:color w:val="073A5E"/>
            <w:spacing w:val="2"/>
            <w:sz w:val="28"/>
            <w:szCs w:val="28"/>
            <w:lang w:val="kk-KZ" w:eastAsia="ru-RU"/>
          </w:rPr>
          <w:t>194-баптың</w:t>
        </w:r>
      </w:hyperlink>
      <w:r>
        <w:rPr>
          <w:rFonts w:ascii="Times New Roman" w:eastAsia="Times New Roman" w:hAnsi="Times New Roman" w:cs="Times New Roman"/>
          <w:color w:val="000000"/>
          <w:spacing w:val="2"/>
          <w:sz w:val="28"/>
          <w:szCs w:val="28"/>
          <w:lang w:val="kk-KZ" w:eastAsia="ru-RU"/>
        </w:rPr>
        <w:t> екінші, үшінші және төртінші бөліктері), ауырлататын мән-жайлар кезiнде автомобильдi немесе өзге де көлiк құралын жымқыру мақсатынсыз құқыққа сыйымсыз иеленіп алғаны (</w:t>
      </w:r>
      <w:hyperlink r:id="rId24" w:anchor="z200" w:history="1">
        <w:r>
          <w:rPr>
            <w:rStyle w:val="a4"/>
            <w:rFonts w:ascii="Times New Roman" w:eastAsia="Times New Roman" w:hAnsi="Times New Roman" w:cs="Times New Roman"/>
            <w:color w:val="073A5E"/>
            <w:spacing w:val="2"/>
            <w:sz w:val="28"/>
            <w:szCs w:val="28"/>
            <w:lang w:val="kk-KZ" w:eastAsia="ru-RU"/>
          </w:rPr>
          <w:t>200-баптың</w:t>
        </w:r>
      </w:hyperlink>
      <w:r>
        <w:rPr>
          <w:rFonts w:ascii="Times New Roman" w:eastAsia="Times New Roman" w:hAnsi="Times New Roman" w:cs="Times New Roman"/>
          <w:color w:val="000000"/>
          <w:spacing w:val="2"/>
          <w:sz w:val="28"/>
          <w:szCs w:val="28"/>
          <w:lang w:val="kk-KZ" w:eastAsia="ru-RU"/>
        </w:rPr>
        <w:t> екiншi, үшiншi және төртiншi бөлiктерi), ауырлататын мән-жайлар кезiнде бөтеннің мүлкін қасақана жойғаны немесе бүлдiргенi (</w:t>
      </w:r>
      <w:hyperlink r:id="rId25" w:anchor="z202" w:history="1">
        <w:r>
          <w:rPr>
            <w:rStyle w:val="a4"/>
            <w:rFonts w:ascii="Times New Roman" w:eastAsia="Times New Roman" w:hAnsi="Times New Roman" w:cs="Times New Roman"/>
            <w:color w:val="073A5E"/>
            <w:spacing w:val="2"/>
            <w:sz w:val="28"/>
            <w:szCs w:val="28"/>
            <w:lang w:val="kk-KZ" w:eastAsia="ru-RU"/>
          </w:rPr>
          <w:t>202-баптың</w:t>
        </w:r>
      </w:hyperlink>
      <w:r>
        <w:rPr>
          <w:rFonts w:ascii="Times New Roman" w:eastAsia="Times New Roman" w:hAnsi="Times New Roman" w:cs="Times New Roman"/>
          <w:color w:val="000000"/>
          <w:spacing w:val="2"/>
          <w:sz w:val="28"/>
          <w:szCs w:val="28"/>
          <w:lang w:val="kk-KZ" w:eastAsia="ru-RU"/>
        </w:rPr>
        <w:t> екiншi және үшiншi бөлiктерi), терроризм актісі (</w:t>
      </w:r>
      <w:hyperlink r:id="rId26" w:anchor="z255" w:history="1">
        <w:r>
          <w:rPr>
            <w:rStyle w:val="a4"/>
            <w:rFonts w:ascii="Times New Roman" w:eastAsia="Times New Roman" w:hAnsi="Times New Roman" w:cs="Times New Roman"/>
            <w:color w:val="073A5E"/>
            <w:spacing w:val="2"/>
            <w:sz w:val="28"/>
            <w:szCs w:val="28"/>
            <w:lang w:val="kk-KZ" w:eastAsia="ru-RU"/>
          </w:rPr>
          <w:t>255-бап</w:t>
        </w:r>
      </w:hyperlink>
      <w:r>
        <w:rPr>
          <w:rFonts w:ascii="Times New Roman" w:eastAsia="Times New Roman" w:hAnsi="Times New Roman" w:cs="Times New Roman"/>
          <w:color w:val="000000"/>
          <w:spacing w:val="2"/>
          <w:sz w:val="28"/>
          <w:szCs w:val="28"/>
          <w:lang w:val="kk-KZ" w:eastAsia="ru-RU"/>
        </w:rPr>
        <w:t>), терроризмді насихаттағаны немесе терроризм актісін жасауға жария түрде шақырғаны (</w:t>
      </w:r>
      <w:hyperlink r:id="rId27" w:anchor="z256" w:history="1">
        <w:r>
          <w:rPr>
            <w:rStyle w:val="a4"/>
            <w:rFonts w:ascii="Times New Roman" w:eastAsia="Times New Roman" w:hAnsi="Times New Roman" w:cs="Times New Roman"/>
            <w:color w:val="073A5E"/>
            <w:spacing w:val="2"/>
            <w:sz w:val="28"/>
            <w:szCs w:val="28"/>
            <w:lang w:val="kk-KZ" w:eastAsia="ru-RU"/>
          </w:rPr>
          <w:t>256-бап</w:t>
        </w:r>
      </w:hyperlink>
      <w:r>
        <w:rPr>
          <w:rFonts w:ascii="Times New Roman" w:eastAsia="Times New Roman" w:hAnsi="Times New Roman" w:cs="Times New Roman"/>
          <w:color w:val="000000"/>
          <w:spacing w:val="2"/>
          <w:sz w:val="28"/>
          <w:szCs w:val="28"/>
          <w:lang w:val="kk-KZ" w:eastAsia="ru-RU"/>
        </w:rPr>
        <w:t>), террористік топ құрғаны, оған басшылық еткені және оның әрекетіне қатысқаны (</w:t>
      </w:r>
      <w:hyperlink r:id="rId28" w:anchor="z257" w:history="1">
        <w:r>
          <w:rPr>
            <w:rStyle w:val="a4"/>
            <w:rFonts w:ascii="Times New Roman" w:eastAsia="Times New Roman" w:hAnsi="Times New Roman" w:cs="Times New Roman"/>
            <w:color w:val="073A5E"/>
            <w:spacing w:val="2"/>
            <w:sz w:val="28"/>
            <w:szCs w:val="28"/>
            <w:lang w:val="kk-KZ" w:eastAsia="ru-RU"/>
          </w:rPr>
          <w:t>257-баптың</w:t>
        </w:r>
      </w:hyperlink>
      <w:r>
        <w:rPr>
          <w:rFonts w:ascii="Times New Roman" w:eastAsia="Times New Roman" w:hAnsi="Times New Roman" w:cs="Times New Roman"/>
          <w:color w:val="000000"/>
          <w:spacing w:val="2"/>
          <w:sz w:val="28"/>
          <w:szCs w:val="28"/>
          <w:lang w:val="kk-KZ" w:eastAsia="ru-RU"/>
        </w:rPr>
        <w:t> бірінші және екінші бөліктері), террористік немесе экстремистік әрекетті қаржыландырғаны және терроризмге не экстремизмге өзге де дем берушілік (</w:t>
      </w:r>
      <w:hyperlink r:id="rId29" w:anchor="z258" w:history="1">
        <w:r>
          <w:rPr>
            <w:rStyle w:val="a4"/>
            <w:rFonts w:ascii="Times New Roman" w:eastAsia="Times New Roman" w:hAnsi="Times New Roman" w:cs="Times New Roman"/>
            <w:color w:val="073A5E"/>
            <w:spacing w:val="2"/>
            <w:sz w:val="28"/>
            <w:szCs w:val="28"/>
            <w:lang w:val="kk-KZ" w:eastAsia="ru-RU"/>
          </w:rPr>
          <w:t>258-бап</w:t>
        </w:r>
      </w:hyperlink>
      <w:r>
        <w:rPr>
          <w:rFonts w:ascii="Times New Roman" w:eastAsia="Times New Roman" w:hAnsi="Times New Roman" w:cs="Times New Roman"/>
          <w:color w:val="000000"/>
          <w:spacing w:val="2"/>
          <w:sz w:val="28"/>
          <w:szCs w:val="28"/>
          <w:lang w:val="kk-KZ" w:eastAsia="ru-RU"/>
        </w:rPr>
        <w:t>), адамды кепiлге алғаны (</w:t>
      </w:r>
      <w:hyperlink r:id="rId30" w:anchor="z261" w:history="1">
        <w:r>
          <w:rPr>
            <w:rStyle w:val="a4"/>
            <w:rFonts w:ascii="Times New Roman" w:eastAsia="Times New Roman" w:hAnsi="Times New Roman" w:cs="Times New Roman"/>
            <w:color w:val="073A5E"/>
            <w:spacing w:val="2"/>
            <w:sz w:val="28"/>
            <w:szCs w:val="28"/>
            <w:lang w:val="kk-KZ" w:eastAsia="ru-RU"/>
          </w:rPr>
          <w:t>261-бап</w:t>
        </w:r>
      </w:hyperlink>
      <w:r>
        <w:rPr>
          <w:rFonts w:ascii="Times New Roman" w:eastAsia="Times New Roman" w:hAnsi="Times New Roman" w:cs="Times New Roman"/>
          <w:color w:val="000000"/>
          <w:spacing w:val="2"/>
          <w:sz w:val="28"/>
          <w:szCs w:val="28"/>
          <w:lang w:val="kk-KZ" w:eastAsia="ru-RU"/>
        </w:rPr>
        <w:t>), ғимараттарға, құрылыстарға, қатынас және байланыс құралдарына шабуыл жасағаны немесе оларды басып алғаны (</w:t>
      </w:r>
      <w:hyperlink r:id="rId31" w:anchor="z269" w:history="1">
        <w:r>
          <w:rPr>
            <w:rStyle w:val="a4"/>
            <w:rFonts w:ascii="Times New Roman" w:eastAsia="Times New Roman" w:hAnsi="Times New Roman" w:cs="Times New Roman"/>
            <w:color w:val="073A5E"/>
            <w:spacing w:val="2"/>
            <w:sz w:val="28"/>
            <w:szCs w:val="28"/>
            <w:lang w:val="kk-KZ" w:eastAsia="ru-RU"/>
          </w:rPr>
          <w:t>269-бап</w:t>
        </w:r>
      </w:hyperlink>
      <w:r>
        <w:rPr>
          <w:rFonts w:ascii="Times New Roman" w:eastAsia="Times New Roman" w:hAnsi="Times New Roman" w:cs="Times New Roman"/>
          <w:color w:val="000000"/>
          <w:spacing w:val="2"/>
          <w:sz w:val="28"/>
          <w:szCs w:val="28"/>
          <w:lang w:val="kk-KZ" w:eastAsia="ru-RU"/>
        </w:rPr>
        <w:t>), терроризм актiсi туралы көрiнеу жалған хабарлағаны (</w:t>
      </w:r>
      <w:hyperlink r:id="rId32" w:anchor="z273" w:history="1">
        <w:r>
          <w:rPr>
            <w:rStyle w:val="a4"/>
            <w:rFonts w:ascii="Times New Roman" w:eastAsia="Times New Roman" w:hAnsi="Times New Roman" w:cs="Times New Roman"/>
            <w:color w:val="073A5E"/>
            <w:spacing w:val="2"/>
            <w:sz w:val="28"/>
            <w:szCs w:val="28"/>
            <w:lang w:val="kk-KZ" w:eastAsia="ru-RU"/>
          </w:rPr>
          <w:t>273-бап</w:t>
        </w:r>
      </w:hyperlink>
      <w:r>
        <w:rPr>
          <w:rFonts w:ascii="Times New Roman" w:eastAsia="Times New Roman" w:hAnsi="Times New Roman" w:cs="Times New Roman"/>
          <w:color w:val="000000"/>
          <w:spacing w:val="2"/>
          <w:sz w:val="28"/>
          <w:szCs w:val="28"/>
          <w:lang w:val="kk-KZ" w:eastAsia="ru-RU"/>
        </w:rPr>
        <w:t>), қаруды, оқ-дәрiлердi, жарылғыш заттар мен жарылыс құрылғыларын жымқырғаны не қорқытып алғаны (</w:t>
      </w:r>
      <w:hyperlink r:id="rId33" w:anchor="z291" w:history="1">
        <w:r>
          <w:rPr>
            <w:rStyle w:val="a4"/>
            <w:rFonts w:ascii="Times New Roman" w:eastAsia="Times New Roman" w:hAnsi="Times New Roman" w:cs="Times New Roman"/>
            <w:color w:val="073A5E"/>
            <w:spacing w:val="2"/>
            <w:sz w:val="28"/>
            <w:szCs w:val="28"/>
            <w:lang w:val="kk-KZ" w:eastAsia="ru-RU"/>
          </w:rPr>
          <w:t>291-бап</w:t>
        </w:r>
      </w:hyperlink>
      <w:r>
        <w:rPr>
          <w:rFonts w:ascii="Times New Roman" w:eastAsia="Times New Roman" w:hAnsi="Times New Roman" w:cs="Times New Roman"/>
          <w:color w:val="000000"/>
          <w:spacing w:val="2"/>
          <w:sz w:val="28"/>
          <w:szCs w:val="28"/>
          <w:lang w:val="kk-KZ" w:eastAsia="ru-RU"/>
        </w:rPr>
        <w:t>), ауырлататын мән-жайлар кезінде бұзақылық жасағаны (</w:t>
      </w:r>
      <w:hyperlink r:id="rId34" w:anchor="z293" w:history="1">
        <w:r>
          <w:rPr>
            <w:rStyle w:val="a4"/>
            <w:rFonts w:ascii="Times New Roman" w:eastAsia="Times New Roman" w:hAnsi="Times New Roman" w:cs="Times New Roman"/>
            <w:color w:val="073A5E"/>
            <w:spacing w:val="2"/>
            <w:sz w:val="28"/>
            <w:szCs w:val="28"/>
            <w:lang w:val="kk-KZ" w:eastAsia="ru-RU"/>
          </w:rPr>
          <w:t>293-баптың</w:t>
        </w:r>
      </w:hyperlink>
      <w:r>
        <w:rPr>
          <w:rFonts w:ascii="Times New Roman" w:eastAsia="Times New Roman" w:hAnsi="Times New Roman" w:cs="Times New Roman"/>
          <w:color w:val="000000"/>
          <w:spacing w:val="2"/>
          <w:sz w:val="28"/>
          <w:szCs w:val="28"/>
          <w:lang w:val="kk-KZ" w:eastAsia="ru-RU"/>
        </w:rPr>
        <w:t xml:space="preserve"> екінші және үшiншi бөлiктері), есiрткi, психотроптық заттарды, сол тектестерді жымқырғаны не </w:t>
      </w:r>
      <w:r>
        <w:rPr>
          <w:rFonts w:ascii="Times New Roman" w:eastAsia="Times New Roman" w:hAnsi="Times New Roman" w:cs="Times New Roman"/>
          <w:color w:val="000000"/>
          <w:spacing w:val="2"/>
          <w:sz w:val="28"/>
          <w:szCs w:val="28"/>
          <w:lang w:val="kk-KZ" w:eastAsia="ru-RU"/>
        </w:rPr>
        <w:lastRenderedPageBreak/>
        <w:t>қорқытып алғаны (</w:t>
      </w:r>
      <w:hyperlink r:id="rId35" w:anchor="z298" w:history="1">
        <w:r>
          <w:rPr>
            <w:rStyle w:val="a4"/>
            <w:rFonts w:ascii="Times New Roman" w:eastAsia="Times New Roman" w:hAnsi="Times New Roman" w:cs="Times New Roman"/>
            <w:color w:val="073A5E"/>
            <w:spacing w:val="2"/>
            <w:sz w:val="28"/>
            <w:szCs w:val="28"/>
            <w:lang w:val="kk-KZ" w:eastAsia="ru-RU"/>
          </w:rPr>
          <w:t>298-бап</w:t>
        </w:r>
      </w:hyperlink>
      <w:r>
        <w:rPr>
          <w:rFonts w:ascii="Times New Roman" w:eastAsia="Times New Roman" w:hAnsi="Times New Roman" w:cs="Times New Roman"/>
          <w:color w:val="000000"/>
          <w:spacing w:val="2"/>
          <w:sz w:val="28"/>
          <w:szCs w:val="28"/>
          <w:lang w:val="kk-KZ" w:eastAsia="ru-RU"/>
        </w:rPr>
        <w:t>), ауырлататын мән-жайлар кезiнде өлген адамдардың мәйiттерiн және олар жерленген жерлердi қорлағаны (</w:t>
      </w:r>
      <w:hyperlink r:id="rId36" w:anchor="z314" w:history="1">
        <w:r>
          <w:rPr>
            <w:rStyle w:val="a4"/>
            <w:rFonts w:ascii="Times New Roman" w:eastAsia="Times New Roman" w:hAnsi="Times New Roman" w:cs="Times New Roman"/>
            <w:color w:val="073A5E"/>
            <w:spacing w:val="2"/>
            <w:sz w:val="28"/>
            <w:szCs w:val="28"/>
            <w:lang w:val="kk-KZ" w:eastAsia="ru-RU"/>
          </w:rPr>
          <w:t>314-баптың</w:t>
        </w:r>
      </w:hyperlink>
      <w:r>
        <w:rPr>
          <w:rFonts w:ascii="Times New Roman" w:eastAsia="Times New Roman" w:hAnsi="Times New Roman" w:cs="Times New Roman"/>
          <w:color w:val="000000"/>
          <w:spacing w:val="2"/>
          <w:sz w:val="28"/>
          <w:szCs w:val="28"/>
          <w:lang w:val="kk-KZ" w:eastAsia="ru-RU"/>
        </w:rPr>
        <w:t> екiншi бөлiгi) және көлiк құралдарын немесе қатынас жолдарын қасақана жарамсыз еткені (</w:t>
      </w:r>
      <w:hyperlink r:id="rId37" w:anchor="z350" w:history="1">
        <w:r>
          <w:rPr>
            <w:rStyle w:val="a4"/>
            <w:rFonts w:ascii="Times New Roman" w:eastAsia="Times New Roman" w:hAnsi="Times New Roman" w:cs="Times New Roman"/>
            <w:color w:val="073A5E"/>
            <w:spacing w:val="2"/>
            <w:sz w:val="28"/>
            <w:szCs w:val="28"/>
            <w:lang w:val="kk-KZ" w:eastAsia="ru-RU"/>
          </w:rPr>
          <w:t>350-бап</w:t>
        </w:r>
      </w:hyperlink>
      <w:r>
        <w:rPr>
          <w:rFonts w:ascii="Times New Roman" w:eastAsia="Times New Roman" w:hAnsi="Times New Roman" w:cs="Times New Roman"/>
          <w:color w:val="000000"/>
          <w:spacing w:val="2"/>
          <w:sz w:val="28"/>
          <w:szCs w:val="28"/>
          <w:lang w:val="kk-KZ" w:eastAsia="ru-RU"/>
        </w:rPr>
        <w:t>) үшiн қылмыстық жауаптылыққа жатады.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3. Егер кәмелетке толмаған адам осы баптың бiрiншi немесе екiншi бөлiктерiнде көзделген жасқа толған болса, бiрақ психикасының бұзылуына байланысты емес психикалық дамуы жағынан артта қалуы салдарынан қылмыстық құқық бұзушылық жасаған уақытта өзiнiң әрекеттерiнiң (әрекетсiздiгiнiң) iс жүзiндегi сипаты мен қоғамға қауiптiлiгiн толық көлемде ұғына алмаса не оларға ие бола алмаса, ол қылмыстық жауаптылыққа жатпайды.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4. Қылмыстық құқық бұзушылықтар жасаған адамдар шығу тегiне, әлеуметтiк, лауазымдық және мүлiктiк жағдайына, жынысына, нәсiлiне, ұлтына, тiлiне, дiнге көзқарасына, сенiміне, қоғамдық бiрлестiктерге қатыстылығына, тұрғылықты жерiне немесе өзге де кез келген мән-жайларға қарамастан заң алдында тең.</w:t>
      </w:r>
    </w:p>
    <w:p w:rsidR="00063A4B" w:rsidRDefault="00063A4B" w:rsidP="00063A4B">
      <w:pPr>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FF0000"/>
          <w:sz w:val="28"/>
          <w:szCs w:val="28"/>
          <w:bdr w:val="none" w:sz="0" w:space="0" w:color="auto" w:frame="1"/>
          <w:shd w:val="clear" w:color="auto" w:fill="FFFFFF"/>
          <w:lang w:val="kk-KZ" w:eastAsia="ru-RU"/>
        </w:rPr>
        <w:t xml:space="preserve">      </w:t>
      </w:r>
    </w:p>
    <w:p w:rsidR="00063A4B" w:rsidRDefault="00063A4B" w:rsidP="00063A4B">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val="kk-KZ" w:eastAsia="ru-RU"/>
        </w:rPr>
      </w:pPr>
      <w:r>
        <w:rPr>
          <w:rFonts w:ascii="Times New Roman" w:eastAsia="Times New Roman" w:hAnsi="Times New Roman" w:cs="Times New Roman"/>
          <w:color w:val="1E1E1E"/>
          <w:sz w:val="28"/>
          <w:szCs w:val="28"/>
          <w:lang w:val="kk-KZ" w:eastAsia="ru-RU"/>
        </w:rPr>
        <w:t>16-бап. Есi дұрыс еместiк</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1. Кодексте көзделген қоғамға қауiптi іс-әрекеттi жасаған уақытта есi дұрыс емес күйде болған, яғни созылмалы психикалық ауруы, психикасының уақытша бұзылуы, ақыл-есінің кемдігі немесе психикасының өзге де дертке ұшырауы салдарынан өзінің әрекеттерiнiң (әрекетсiздiгiнiң) iс жүзiндегi сипаты мен қоғамға қауiптiлiгiн ұғына алмаған немесе оларға ие бола алмаған адам қылмыстық жауаптылыққа жатпайды.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2. Есi дұрыс емес деп танылған адамға сот Кодексте көзделген медициналық сипаттағы мәжбүрлеу шараларын қолдануы мүмкiн.</w:t>
      </w:r>
    </w:p>
    <w:p w:rsidR="00063A4B" w:rsidRDefault="00063A4B" w:rsidP="00063A4B">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val="kk-KZ" w:eastAsia="ru-RU"/>
        </w:rPr>
      </w:pPr>
      <w:r>
        <w:rPr>
          <w:rFonts w:ascii="Times New Roman" w:eastAsia="Times New Roman" w:hAnsi="Times New Roman" w:cs="Times New Roman"/>
          <w:color w:val="1E1E1E"/>
          <w:sz w:val="28"/>
          <w:szCs w:val="28"/>
          <w:lang w:val="kk-KZ" w:eastAsia="ru-RU"/>
        </w:rPr>
        <w:t>17-бап. Есiнiң дұрыстығы жоққа шығарылмайтын психикасы бұзылған адамдардың қылмыстық жауаптылығы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1. Қылмыстық құқық бұзушылық жасаған уақытта психикасының бұзылуы салдарынан өзiнiң әрекеттерiнiң (әрекетсiздiгiнiң) iс жүзiндегi сипаты мен қоғамға қауiптiлiгiн толық көлемде ұғына алмаған не оларға ие бола алмаған есi дұрыс адам қылмыстық жауаптылыққа жатады.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2. Есiнiң дұрыстығы жоққа шығарылмайтын психиканың бұзылуын сот жаза тағайындау кезiнде жеңiлдететін мән-жай ретiнде есепке алады және ол осы Кодексте көзделген медициналық сипаттағы мәжбүрлеу шараларын тағайындау үшiн негiз бола алады.</w:t>
      </w:r>
    </w:p>
    <w:p w:rsidR="00063A4B" w:rsidRDefault="00063A4B" w:rsidP="00063A4B">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val="kk-KZ" w:eastAsia="ru-RU"/>
        </w:rPr>
      </w:pPr>
      <w:r>
        <w:rPr>
          <w:rFonts w:ascii="Times New Roman" w:eastAsia="Times New Roman" w:hAnsi="Times New Roman" w:cs="Times New Roman"/>
          <w:color w:val="1E1E1E"/>
          <w:sz w:val="28"/>
          <w:szCs w:val="28"/>
          <w:lang w:val="kk-KZ" w:eastAsia="ru-RU"/>
        </w:rPr>
        <w:t>18-бап. Масаң күйде қылмыстық құқық бұзушылық жасаған адамдардың қылмыстық жауаптылығы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Алкогольдi, есiрткi, психотроптық заттарды немесе басқа да есеңгiрететiн заттарды пайдалану салдарынан мас күйiнде қылмыстық құқық бұзушылық жасаған адам қылмыстық жауаптылықтан босатылмайды.</w:t>
      </w:r>
    </w:p>
    <w:p w:rsidR="00063A4B" w:rsidRDefault="00063A4B" w:rsidP="00063A4B">
      <w:pPr>
        <w:shd w:val="clear" w:color="auto" w:fill="FFFFFF"/>
        <w:spacing w:after="0" w:line="285" w:lineRule="atLeast"/>
        <w:contextualSpacing/>
        <w:jc w:val="both"/>
        <w:textAlignment w:val="baseline"/>
        <w:rPr>
          <w:rFonts w:ascii="Times New Roman" w:hAnsi="Times New Roman" w:cs="Times New Roman"/>
          <w:sz w:val="28"/>
          <w:szCs w:val="28"/>
          <w:lang w:val="kk-KZ"/>
        </w:rPr>
      </w:pPr>
    </w:p>
    <w:p w:rsidR="00063A4B" w:rsidRDefault="00063A4B" w:rsidP="00063A4B">
      <w:pPr>
        <w:spacing w:after="0" w:line="252"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9-дәріс. </w:t>
      </w:r>
      <w:r>
        <w:rPr>
          <w:rFonts w:ascii="Times New Roman" w:hAnsi="Times New Roman" w:cs="Times New Roman"/>
          <w:bCs/>
          <w:color w:val="000000"/>
          <w:sz w:val="28"/>
          <w:szCs w:val="28"/>
          <w:lang w:val="kk-KZ"/>
        </w:rPr>
        <w:t>Аяқталмаған қылмысты әрекеттер және олардың түрлері.</w:t>
      </w:r>
    </w:p>
    <w:p w:rsidR="00063A4B" w:rsidRDefault="00063A4B" w:rsidP="00063A4B">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val="kk-KZ" w:eastAsia="ru-RU"/>
        </w:rPr>
      </w:pPr>
      <w:r>
        <w:rPr>
          <w:rFonts w:ascii="Times New Roman" w:hAnsi="Times New Roman" w:cs="Times New Roman"/>
          <w:sz w:val="28"/>
          <w:szCs w:val="28"/>
          <w:lang w:val="kk-KZ"/>
        </w:rPr>
        <w:t xml:space="preserve"> </w:t>
      </w:r>
      <w:r>
        <w:rPr>
          <w:rFonts w:ascii="Times New Roman" w:eastAsia="Times New Roman" w:hAnsi="Times New Roman" w:cs="Times New Roman"/>
          <w:color w:val="1E1E1E"/>
          <w:sz w:val="28"/>
          <w:szCs w:val="28"/>
          <w:lang w:val="kk-KZ" w:eastAsia="ru-RU"/>
        </w:rPr>
        <w:t>Қылмысқа дайындалу және қылмысқа оқталу</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1. Тікелей пиғылмен жасалған, қылмыс құралдарын немесе қаруларын iздестiру, әзiрлеу немесе бейiмдеп жасау, қылмысқа сыбайлас қатысушыларды iздестiру, қылмыс жасауға сөз байласу не қылмыс жасау үшiн өзге де қасақана жағдайлар жасау, егер бұл ретте қылмыс адамның еркiне байланысты емес мән-жайлар бойынша ақырына дейiн жеткiзiлмеген болса, қылмысқа дайындалу деп танылады.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2. Ауыр немесе аса ауыр қылмысқа дайындалғаны үшiн, сондай-ақ террористік қылмысқа дайындалғаны үшін қылмыстық жауаптылық туындайды.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3. Қылмыс жасауға тура бағытталған, тікелей пиғылмен жасалған әрекеттер (әрекетсiздiк), егер бұл ретте қылмыс адамға байланысты емес мән-жайлар бойынша ақырына дейiн жеткiзiлмеген болса, қылмысқа оқталу деп танылады.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4. Ауырлығы орташа қылмысқа, ауыр немесе аса ауыр қылмысқа оқталғаны үшiн, сондай-ақ террористік қылмысқа оқталғаны үшін қылмыстық жауаптылық туындайды.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5. Қылмысқа дайындалғаны және қылмысқа оқталғаны үшiн қылмыстық жауаптылық осы Кодекстiң аяқталған қылмысқа арналған бабы бойынша, осы баптың тиiстi бөлiгiне сiлтеме жасала отырып туындайды.</w:t>
      </w:r>
    </w:p>
    <w:p w:rsidR="00063A4B" w:rsidRDefault="00063A4B" w:rsidP="00063A4B">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val="kk-KZ" w:eastAsia="ru-RU"/>
        </w:rPr>
      </w:pPr>
      <w:r>
        <w:rPr>
          <w:rFonts w:ascii="Times New Roman" w:eastAsia="Times New Roman" w:hAnsi="Times New Roman" w:cs="Times New Roman"/>
          <w:color w:val="1E1E1E"/>
          <w:sz w:val="28"/>
          <w:szCs w:val="28"/>
          <w:lang w:val="kk-KZ" w:eastAsia="ru-RU"/>
        </w:rPr>
        <w:t>25-бап. Аяқталған қылмыстық құқық бұзушылық</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Егер адам жасаған іс-әрекетте осы Кодекстің </w:t>
      </w:r>
      <w:hyperlink r:id="rId38" w:anchor="z1696" w:history="1">
        <w:r>
          <w:rPr>
            <w:rStyle w:val="a4"/>
            <w:rFonts w:ascii="Times New Roman" w:eastAsia="Times New Roman" w:hAnsi="Times New Roman" w:cs="Times New Roman"/>
            <w:color w:val="073A5E"/>
            <w:spacing w:val="2"/>
            <w:sz w:val="28"/>
            <w:szCs w:val="28"/>
            <w:lang w:val="kk-KZ" w:eastAsia="ru-RU"/>
          </w:rPr>
          <w:t>Ерекше бөлігінде</w:t>
        </w:r>
      </w:hyperlink>
      <w:r>
        <w:rPr>
          <w:rFonts w:ascii="Times New Roman" w:eastAsia="Times New Roman" w:hAnsi="Times New Roman" w:cs="Times New Roman"/>
          <w:color w:val="000000"/>
          <w:spacing w:val="2"/>
          <w:sz w:val="28"/>
          <w:szCs w:val="28"/>
          <w:lang w:val="kk-KZ" w:eastAsia="ru-RU"/>
        </w:rPr>
        <w:t> көзделген құқық бұзушылық құрамының барлық белгiлерi болса, қылмыстық құқық бұзушылық аяқталған деп танылады.</w:t>
      </w:r>
    </w:p>
    <w:p w:rsidR="00063A4B" w:rsidRDefault="00063A4B" w:rsidP="00063A4B">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val="kk-KZ" w:eastAsia="ru-RU"/>
        </w:rPr>
      </w:pPr>
    </w:p>
    <w:p w:rsidR="00063A4B" w:rsidRDefault="00063A4B" w:rsidP="00063A4B">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val="kk-KZ" w:eastAsia="ru-RU"/>
        </w:rPr>
      </w:pPr>
      <w:r>
        <w:rPr>
          <w:rFonts w:ascii="Times New Roman" w:eastAsia="Times New Roman" w:hAnsi="Times New Roman" w:cs="Times New Roman"/>
          <w:color w:val="1E1E1E"/>
          <w:sz w:val="28"/>
          <w:szCs w:val="28"/>
          <w:lang w:val="kk-KZ" w:eastAsia="ru-RU"/>
        </w:rPr>
        <w:t>Қылмыстық құқық бұзушылықтан өз еркiмен бас тарту</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1. Адамның дайындалу әрекеттерiн тоқтатуы не осы іс-әрекетті жасауға тiкелей бағытталған әрекеттердi (әрекетсiздiктi) тоқтатуы, егер адам оны ақырына дейiн жеткiзу мүмкiндiгiн ұғынған болса, қылмыстық құқық бұзушылықтан өз еркiмен бас тарту деп танылады. Егер адам осы іс-әрекетті ақырына дейiн жеткiзуден өз еркiмен және біржолата бас тартса, ол осы қылмыстық құқық бұзушылық үшiн қылмыстық жауаптылыққа жатпайды.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2. Қылмыстық құқық бұзушылықты ақырына дейiн жеткiзуден өз еркiмен бас тартқан адам, егер оның іс жүзінде жасаған іс-әрекетiнде өзге қылмыстық құқық бұзушылық құрамы болған жағдайда ғана, қылмыстық жауаптылыққа жатады.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xml:space="preserve">      3. Егер қылмыстық құқық бұзушылықты ұйымдастырушы және оған айдап салушы мемлекеттiк органдарға хабарлауымен немесе өзге де қолданылған шараларымен орындаушының осы құқық бұзушылықты ақырына дейiн жеткiзуiне жол бермесе, бұл адамдар қылмыстық жауаптылыққа жатпайды. Егер орындаушы қылмыстық құқық бұзушылықты аяқтағанға дейiн оған күні </w:t>
      </w:r>
      <w:r>
        <w:rPr>
          <w:rFonts w:ascii="Times New Roman" w:eastAsia="Times New Roman" w:hAnsi="Times New Roman" w:cs="Times New Roman"/>
          <w:color w:val="000000"/>
          <w:spacing w:val="2"/>
          <w:sz w:val="28"/>
          <w:szCs w:val="28"/>
          <w:lang w:val="kk-KZ" w:eastAsia="ru-RU"/>
        </w:rPr>
        <w:lastRenderedPageBreak/>
        <w:t>бұрын уәде берген жәрдемінен бас тартса немесе көрсетiлген көмектiң салдарын жойса, көмектесушi қылмыстық жауаптылыққа жатпайды.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4. Егер ұйымдастырушының немесе айдап салушының осы баптың </w:t>
      </w:r>
      <w:hyperlink r:id="rId39" w:anchor="z575" w:history="1">
        <w:r>
          <w:rPr>
            <w:rStyle w:val="a4"/>
            <w:rFonts w:ascii="Times New Roman" w:eastAsia="Times New Roman" w:hAnsi="Times New Roman" w:cs="Times New Roman"/>
            <w:color w:val="073A5E"/>
            <w:spacing w:val="2"/>
            <w:sz w:val="28"/>
            <w:szCs w:val="28"/>
            <w:lang w:val="kk-KZ" w:eastAsia="ru-RU"/>
          </w:rPr>
          <w:t>үшiншi бөлiгiнде</w:t>
        </w:r>
      </w:hyperlink>
      <w:r>
        <w:rPr>
          <w:rFonts w:ascii="Times New Roman" w:eastAsia="Times New Roman" w:hAnsi="Times New Roman" w:cs="Times New Roman"/>
          <w:color w:val="000000"/>
          <w:spacing w:val="2"/>
          <w:sz w:val="28"/>
          <w:szCs w:val="28"/>
          <w:lang w:val="kk-KZ" w:eastAsia="ru-RU"/>
        </w:rPr>
        <w:t> көрсетілген әрекеттері қылмыстық құқық бұзушылықты болдырмауға әкеп соқпаса, онда олардың қолданған шараларын сот жаза тағайындау кезiнде жеңiлдететiн мән-жайлар деп тануы мүмкiн.</w:t>
      </w:r>
    </w:p>
    <w:p w:rsidR="00063A4B" w:rsidRDefault="00063A4B" w:rsidP="00063A4B">
      <w:pPr>
        <w:shd w:val="clear" w:color="auto" w:fill="FFFFFF"/>
        <w:spacing w:after="0" w:line="285" w:lineRule="atLeast"/>
        <w:contextualSpacing/>
        <w:jc w:val="both"/>
        <w:textAlignment w:val="baseline"/>
        <w:rPr>
          <w:rFonts w:ascii="Times New Roman" w:hAnsi="Times New Roman" w:cs="Times New Roman"/>
          <w:sz w:val="28"/>
          <w:szCs w:val="28"/>
          <w:lang w:val="kk-KZ"/>
        </w:rPr>
      </w:pPr>
    </w:p>
    <w:p w:rsidR="00063A4B" w:rsidRDefault="00063A4B" w:rsidP="00063A4B">
      <w:pPr>
        <w:shd w:val="clear" w:color="auto" w:fill="FFFFFF"/>
        <w:spacing w:after="0" w:line="285" w:lineRule="atLeast"/>
        <w:contextualSpacing/>
        <w:jc w:val="both"/>
        <w:textAlignment w:val="baseline"/>
        <w:rPr>
          <w:rFonts w:ascii="Times New Roman" w:hAnsi="Times New Roman" w:cs="Times New Roman"/>
          <w:sz w:val="28"/>
          <w:szCs w:val="28"/>
          <w:lang w:val="kk-KZ"/>
        </w:rPr>
      </w:pPr>
    </w:p>
    <w:p w:rsidR="00063A4B" w:rsidRDefault="00063A4B" w:rsidP="00063A4B">
      <w:pPr>
        <w:shd w:val="clear" w:color="auto" w:fill="FFFFFF"/>
        <w:spacing w:after="0" w:line="285" w:lineRule="atLeast"/>
        <w:contextualSpacing/>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10-дәріс. </w:t>
      </w:r>
      <w:r>
        <w:rPr>
          <w:rFonts w:ascii="Times New Roman" w:hAnsi="Times New Roman" w:cs="Times New Roman"/>
          <w:bCs/>
          <w:sz w:val="28"/>
          <w:szCs w:val="28"/>
          <w:lang w:val="kk-KZ" w:eastAsia="ar-SA"/>
        </w:rPr>
        <w:t>Қ</w:t>
      </w:r>
      <w:r>
        <w:rPr>
          <w:rFonts w:ascii="Times New Roman" w:hAnsi="Times New Roman" w:cs="Times New Roman"/>
          <w:sz w:val="28"/>
          <w:szCs w:val="28"/>
          <w:lang w:val="kk-KZ"/>
        </w:rPr>
        <w:t>ылмыстық құқық бұзушылыққа қатысушылық және жауаптылық мәселелері.</w:t>
      </w:r>
    </w:p>
    <w:p w:rsidR="00063A4B" w:rsidRDefault="00063A4B" w:rsidP="00063A4B">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val="kk-KZ" w:eastAsia="ru-RU"/>
        </w:rPr>
      </w:pPr>
    </w:p>
    <w:p w:rsidR="00063A4B" w:rsidRDefault="00063A4B" w:rsidP="00063A4B">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val="kk-KZ" w:eastAsia="ru-RU"/>
        </w:rPr>
      </w:pPr>
      <w:r>
        <w:rPr>
          <w:rFonts w:ascii="Times New Roman" w:eastAsia="Times New Roman" w:hAnsi="Times New Roman" w:cs="Times New Roman"/>
          <w:color w:val="1E1E1E"/>
          <w:sz w:val="28"/>
          <w:szCs w:val="28"/>
          <w:lang w:val="kk-KZ" w:eastAsia="ru-RU"/>
        </w:rPr>
        <w:t>Қылмыстық құқық бұзушылыққа сыбайлас қатысу ұғымы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Екi немесе одан да көп адамның қасақана қылмыстық құқық бұзушылық жасауға қасақана бiрлесе қатысуы қылмыстық құқық бұзушылыққа сыбайлас қатысу деп танылады.</w:t>
      </w:r>
    </w:p>
    <w:p w:rsidR="00063A4B" w:rsidRDefault="00063A4B" w:rsidP="00063A4B">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val="kk-KZ" w:eastAsia="ru-RU"/>
        </w:rPr>
      </w:pPr>
      <w:r>
        <w:rPr>
          <w:rFonts w:ascii="Times New Roman" w:eastAsia="Times New Roman" w:hAnsi="Times New Roman" w:cs="Times New Roman"/>
          <w:color w:val="1E1E1E"/>
          <w:sz w:val="28"/>
          <w:szCs w:val="28"/>
          <w:lang w:val="kk-KZ" w:eastAsia="ru-RU"/>
        </w:rPr>
        <w:t>28-бап. Қылмыстық құқық бұзушылыққа сыбайлас қатысушылардың түрлерi</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1. Ұйымдастырушы, айдап салушы және көмектесушi орындаушымен бірге қылмыстық құқық бұзушылыққа сыбайлас қатысушылар деп танылады.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2. Қылмыстық құқық бұзушылықты тiкелей жасаған не оны жасауға басқа адамдармен (бірге орындаушылармен) бiрлесіп тiкелей қатысқан адам, сондай-ақ жасына, есiнiң дұрыс еместiгiне немесе осы Кодексте көзделген басқа да мән-жайларға байланысты қылмыстық жауаптылыққа жатпайтын басқа адамдарды пайдалану арқылы, сол сияқты іс-әрекеттi абайсызда жасаған адамдарды пайдалану арқылы қылмыстық құқық бұзушылық жасаған адам орындаушы деп танылады.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3. Қылмыстық құқық бұзушылық жасауды ұйымдастырған немесе оның орындалуына басшылық еткен адам, сол сияқты қылмыстық топты құрған не оған басшылық еткен адам ұйымдастырушы деп танылады.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4. Басқа адамды азғыру, параға сатып алу, қорқыту жолымен немесе басқа да тәсілмен қылмыстық құқық бұзушылық жасауға көндiрген адам айдап салушы деп танылады.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5. Кеңестерiмен, нұсқауларымен, ақпарат, осы іс-әрекетті жасайтын қару немесе құралдар беруімен не оны жасауға кедергiлердi жоюымен қылмыстық құқық бұзушылықтың жасалуына жәрдемдескен адам, сондай-ақ орындаушыны, қылмыстық құқық бұзушылық жасау қаруын немесе өзге де құралдарын, осы іс-әрекеттің iзiн не құқыққа қарсы жолмен қол жеткізілген заттарды жасыруға күні бұрын уәде берген адам, сол сияқты осындай заттарды иемденуге немесе өткiзуге күні бұрын уәде берген адам көмектесушi деп танылады.</w:t>
      </w:r>
    </w:p>
    <w:p w:rsidR="00063A4B" w:rsidRDefault="00063A4B" w:rsidP="00063A4B">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val="kk-KZ" w:eastAsia="ru-RU"/>
        </w:rPr>
      </w:pPr>
      <w:r>
        <w:rPr>
          <w:rFonts w:ascii="Times New Roman" w:eastAsia="Times New Roman" w:hAnsi="Times New Roman" w:cs="Times New Roman"/>
          <w:color w:val="1E1E1E"/>
          <w:sz w:val="28"/>
          <w:szCs w:val="28"/>
          <w:lang w:val="kk-KZ" w:eastAsia="ru-RU"/>
        </w:rPr>
        <w:t>29-бап. Қылмыстық құқық бұзушылыққа сыбайлас қатысушылардың жауаптылығы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lastRenderedPageBreak/>
        <w:t>      1. Сыбайлас қатысушылардың қылмыстық жауаптылығы олардың әрқайсысының қылмыстық құқық бұзушылықты жасауға қатысу сипатымен және дәрежесiмен айқындалады.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2. Бірге орындаушылар өздерiнiң бiрлесiп жасаған қылмыстық құқық бұзушылығы үшiн осы Кодекстiң </w:t>
      </w:r>
      <w:hyperlink r:id="rId40" w:anchor="z28" w:history="1">
        <w:r>
          <w:rPr>
            <w:rStyle w:val="a4"/>
            <w:rFonts w:ascii="Times New Roman" w:eastAsia="Times New Roman" w:hAnsi="Times New Roman" w:cs="Times New Roman"/>
            <w:color w:val="073A5E"/>
            <w:spacing w:val="2"/>
            <w:sz w:val="28"/>
            <w:szCs w:val="28"/>
            <w:lang w:val="kk-KZ" w:eastAsia="ru-RU"/>
          </w:rPr>
          <w:t>28-бабына</w:t>
        </w:r>
      </w:hyperlink>
      <w:r>
        <w:rPr>
          <w:rFonts w:ascii="Times New Roman" w:eastAsia="Times New Roman" w:hAnsi="Times New Roman" w:cs="Times New Roman"/>
          <w:color w:val="000000"/>
          <w:spacing w:val="2"/>
          <w:sz w:val="28"/>
          <w:szCs w:val="28"/>
          <w:lang w:val="kk-KZ" w:eastAsia="ru-RU"/>
        </w:rPr>
        <w:t> сiлтеме жасамай, осы Кодекстiң белгілі бiр бабы бойынша жауап бередi.</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3. Ұйымдастырушының, айдап салушының және көмектесушiнiң жауаптылығы, олар бiр мезгiлде бірге орындаушылар болып табылған жағдайларды қоспағанда, жасалған іс-әрекет үшiн жаза көзделетiн бап бойынша, осы Кодекстiң </w:t>
      </w:r>
      <w:hyperlink r:id="rId41" w:anchor="z28" w:history="1">
        <w:r>
          <w:rPr>
            <w:rStyle w:val="a4"/>
            <w:rFonts w:ascii="Times New Roman" w:eastAsia="Times New Roman" w:hAnsi="Times New Roman" w:cs="Times New Roman"/>
            <w:color w:val="073A5E"/>
            <w:spacing w:val="2"/>
            <w:sz w:val="28"/>
            <w:szCs w:val="28"/>
            <w:lang w:val="kk-KZ" w:eastAsia="ru-RU"/>
          </w:rPr>
          <w:t>28-бабына</w:t>
        </w:r>
      </w:hyperlink>
      <w:r>
        <w:rPr>
          <w:rFonts w:ascii="Times New Roman" w:eastAsia="Times New Roman" w:hAnsi="Times New Roman" w:cs="Times New Roman"/>
          <w:color w:val="000000"/>
          <w:spacing w:val="2"/>
          <w:sz w:val="28"/>
          <w:szCs w:val="28"/>
          <w:lang w:val="kk-KZ" w:eastAsia="ru-RU"/>
        </w:rPr>
        <w:t> сiлтеме жасала отырып туындайды.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4. Орындаушы өзіне байланысты емес мән-жайлар бойынша қылмысты ақырына дейiн жеткiзбеген жағдайда, қалған сыбайлас қатысушылар қылмысқа дайындалуға немесе қылмысқа оқталуға сыбайласып қатысқаны үшiн жауаптылықта болады. Өзіне байланысты емес мән-жайлар бойынша басқа адамдарды қылмыс жасауға көндiре алмаған адам да осы іс-әрекетті жасауға дайындалғаны үшiн қылмыстық жауаптылықта болады.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5. Осы Кодекстiң </w:t>
      </w:r>
      <w:hyperlink r:id="rId42" w:anchor="z1696" w:history="1">
        <w:r>
          <w:rPr>
            <w:rStyle w:val="a4"/>
            <w:rFonts w:ascii="Times New Roman" w:eastAsia="Times New Roman" w:hAnsi="Times New Roman" w:cs="Times New Roman"/>
            <w:color w:val="073A5E"/>
            <w:spacing w:val="2"/>
            <w:sz w:val="28"/>
            <w:szCs w:val="28"/>
            <w:lang w:val="kk-KZ" w:eastAsia="ru-RU"/>
          </w:rPr>
          <w:t>Ерекше бөлiгiнiң</w:t>
        </w:r>
      </w:hyperlink>
      <w:r>
        <w:rPr>
          <w:rFonts w:ascii="Times New Roman" w:eastAsia="Times New Roman" w:hAnsi="Times New Roman" w:cs="Times New Roman"/>
          <w:color w:val="000000"/>
          <w:spacing w:val="2"/>
          <w:sz w:val="28"/>
          <w:szCs w:val="28"/>
          <w:lang w:val="kk-KZ" w:eastAsia="ru-RU"/>
        </w:rPr>
        <w:t> тиiстi бабында арнайы көрсетілген, қылмыстық құқық бұзушылықтың субъектiсi болып табылмайтын, осы бапта көзделген іс-әрекетті жасауға қатысқан адам осы қылмыстық құқық бұзушылық үшiн оны ұйымдастырушы, оған айдап салушы не көмектесуші ретiнде қылмыстық жауаптылықта болады.</w:t>
      </w:r>
    </w:p>
    <w:p w:rsidR="00063A4B" w:rsidRDefault="00063A4B" w:rsidP="00063A4B">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val="kk-KZ" w:eastAsia="ru-RU"/>
        </w:rPr>
      </w:pPr>
    </w:p>
    <w:p w:rsidR="00063A4B" w:rsidRDefault="00063A4B" w:rsidP="00063A4B">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val="kk-KZ" w:eastAsia="ru-RU"/>
        </w:rPr>
      </w:pPr>
      <w:r>
        <w:rPr>
          <w:rFonts w:ascii="Times New Roman" w:eastAsia="Times New Roman" w:hAnsi="Times New Roman" w:cs="Times New Roman"/>
          <w:color w:val="1E1E1E"/>
          <w:sz w:val="28"/>
          <w:szCs w:val="28"/>
          <w:lang w:val="kk-KZ" w:eastAsia="ru-RU"/>
        </w:rPr>
        <w:t>Қылмыстық құқық бұзушылыққа сыбайлас қатысушының шектен шығуы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Сыбайлас қатысушының шектен шығуы деп адамның басқа да сыбайлас қатысушылардың пиғылында болмаған қылмыстық құқық бұзушылық жасауы танылады. Оның шектен шыққаны үшiн басқа сыбайлас қатысушылар қылмыстық жауаптылыққа жатпайды.</w:t>
      </w:r>
    </w:p>
    <w:p w:rsidR="00063A4B" w:rsidRDefault="00063A4B" w:rsidP="00063A4B">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val="kk-KZ" w:eastAsia="ru-RU"/>
        </w:rPr>
      </w:pPr>
    </w:p>
    <w:p w:rsidR="00063A4B" w:rsidRDefault="00063A4B" w:rsidP="00063A4B">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val="kk-KZ" w:eastAsia="ru-RU"/>
        </w:rPr>
      </w:pPr>
      <w:r>
        <w:rPr>
          <w:rFonts w:ascii="Times New Roman" w:eastAsia="Times New Roman" w:hAnsi="Times New Roman" w:cs="Times New Roman"/>
          <w:color w:val="1E1E1E"/>
          <w:sz w:val="28"/>
          <w:szCs w:val="28"/>
          <w:lang w:val="kk-KZ" w:eastAsia="ru-RU"/>
        </w:rPr>
        <w:t>Топ жасаған қылмыстық құқық бұзушылықтар үшін қылмыстық жауаптылық</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1. Егер қылмыстық құқық бұзушылықты жасауға екi немесе одан да көп орындаушы алдын ала сөз байласпай бiрлесiп қатысса, ол адамдар тобы жасаған қылмыстық құқық бұзушылық деп танылады.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2. Егер қылмыстық құқық бұзушылыққа оны бiрлесiп жасау туралы күнi бұрын уағдаласқан адамдар қатысса, ол алдын ала сөз байласу арқылы адамдар тобы жасаған қылмыстық құқық бұзушылық деп танылады.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3. Егер қылмысты ұйымдасқан топ, қылмыстық ұйым, қылмыстық қоғамдастық, трансұлттық ұйымдасқан топ, трансұлттық қылмыстық ұйым, трансұлттық қылмыстық қоғамдастық, террористік топ, экстремистік топ, банда немесе заңсыз әскерилендірілген құралым жасаса, ол қылмыстық топ жасаған қылмыс деп танылады.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lastRenderedPageBreak/>
        <w:t>      4. Қылмыстық топ құрған не оған басшылық еткен адам осы Кодекстiң </w:t>
      </w:r>
      <w:hyperlink r:id="rId43" w:anchor="z1696" w:history="1">
        <w:r>
          <w:rPr>
            <w:rStyle w:val="a4"/>
            <w:rFonts w:ascii="Times New Roman" w:eastAsia="Times New Roman" w:hAnsi="Times New Roman" w:cs="Times New Roman"/>
            <w:color w:val="073A5E"/>
            <w:spacing w:val="2"/>
            <w:sz w:val="28"/>
            <w:szCs w:val="28"/>
            <w:lang w:val="kk-KZ" w:eastAsia="ru-RU"/>
          </w:rPr>
          <w:t>Ерекше бөлiгiнiң</w:t>
        </w:r>
      </w:hyperlink>
      <w:r>
        <w:rPr>
          <w:rFonts w:ascii="Times New Roman" w:eastAsia="Times New Roman" w:hAnsi="Times New Roman" w:cs="Times New Roman"/>
          <w:color w:val="000000"/>
          <w:spacing w:val="2"/>
          <w:sz w:val="28"/>
          <w:szCs w:val="28"/>
          <w:lang w:val="kk-KZ" w:eastAsia="ru-RU"/>
        </w:rPr>
        <w:t> тиiстi баптарында көзделген жағдайларда қылмыстық топты ұйымдастырғаны және оған басшылық еткені үшін, сондай-ақ егер қылмыстар оның пиғылында болған болса, қылмыстық топ жасаған барлық қылмыстар үшiн қылмыстық жауаптылыққа жатады.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5. Қылмыстық топтың басқа қатысушылары осы Кодекстiң </w:t>
      </w:r>
      <w:hyperlink r:id="rId44" w:anchor="z1696" w:history="1">
        <w:r>
          <w:rPr>
            <w:rStyle w:val="a4"/>
            <w:rFonts w:ascii="Times New Roman" w:eastAsia="Times New Roman" w:hAnsi="Times New Roman" w:cs="Times New Roman"/>
            <w:color w:val="073A5E"/>
            <w:spacing w:val="2"/>
            <w:sz w:val="28"/>
            <w:szCs w:val="28"/>
            <w:lang w:val="kk-KZ" w:eastAsia="ru-RU"/>
          </w:rPr>
          <w:t>Ерекше бөлiгiнiң</w:t>
        </w:r>
      </w:hyperlink>
      <w:r>
        <w:rPr>
          <w:rFonts w:ascii="Times New Roman" w:eastAsia="Times New Roman" w:hAnsi="Times New Roman" w:cs="Times New Roman"/>
          <w:color w:val="000000"/>
          <w:spacing w:val="2"/>
          <w:sz w:val="28"/>
          <w:szCs w:val="28"/>
          <w:lang w:val="kk-KZ" w:eastAsia="ru-RU"/>
        </w:rPr>
        <w:t> тиiстi баптарында көзделген жағдайларда, оған қатысқаны үшiн, сондай-ақ өздерi дайындауға немесе жасауға қатысқан қылмыстар үшiн қылмыстық жауаптылықта болады.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p>
    <w:p w:rsidR="00063A4B" w:rsidRDefault="00063A4B" w:rsidP="00063A4B">
      <w:pPr>
        <w:spacing w:after="0" w:line="252" w:lineRule="auto"/>
        <w:contextualSpacing/>
        <w:jc w:val="both"/>
        <w:rPr>
          <w:rFonts w:ascii="Times New Roman" w:hAnsi="Times New Roman" w:cs="Times New Roman"/>
          <w:sz w:val="28"/>
          <w:szCs w:val="28"/>
          <w:lang w:val="kk-KZ"/>
        </w:rPr>
      </w:pPr>
      <w:r>
        <w:rPr>
          <w:rFonts w:ascii="Times New Roman" w:eastAsia="Times New Roman" w:hAnsi="Times New Roman" w:cs="Times New Roman"/>
          <w:color w:val="000000"/>
          <w:spacing w:val="2"/>
          <w:sz w:val="28"/>
          <w:szCs w:val="28"/>
          <w:lang w:val="kk-KZ" w:eastAsia="ru-RU"/>
        </w:rPr>
        <w:t xml:space="preserve">11—дәріс. </w:t>
      </w:r>
      <w:r>
        <w:rPr>
          <w:rFonts w:ascii="Times New Roman" w:hAnsi="Times New Roman" w:cs="Times New Roman"/>
          <w:sz w:val="28"/>
          <w:szCs w:val="28"/>
          <w:lang w:val="kk-KZ"/>
        </w:rPr>
        <w:t>Қылмыстық құқық бұзушылықтың көптілігі және квалификация ережелері</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p>
    <w:p w:rsidR="00063A4B" w:rsidRDefault="00063A4B" w:rsidP="00063A4B">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val="kk-KZ" w:eastAsia="ru-RU"/>
        </w:rPr>
      </w:pPr>
      <w:r>
        <w:rPr>
          <w:rFonts w:ascii="Times New Roman" w:eastAsia="Times New Roman" w:hAnsi="Times New Roman" w:cs="Times New Roman"/>
          <w:color w:val="1E1E1E"/>
          <w:sz w:val="28"/>
          <w:szCs w:val="28"/>
          <w:lang w:val="kk-KZ" w:eastAsia="ru-RU"/>
        </w:rPr>
        <w:t>12-бап. Қылмыстық құқық бұзушылықтардың бiрнеше рет жасалуы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1. Осы Кодекстiң Ерекше бөлiгiнiң дәл сол бiр бабында немесе бабының бөлiгiнде көзделген екi немесе одан да көп іс-әрекеттi жасау қылмыстық құқық бұзушылықтардың бiрнеше рет жасалуы деп танылады. Қылмыс және қылмыстық теріс қылық өзара бірнеше рет жасалуды құрамайды.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2. Егер адам бұрын жасаған қылмыстық құқық бұзушылығы үшін сотталған не заңда белгіленген негіздер бойынша қылмыстық жауаптылықтан босатылған болса, қылмыстық құқық бұзушылық бірнеше рет жасалған деп танылмайды.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3. Жалғасатын қылмыстық құқық бұзушылық, яғни бiр пиғылмен және бiр мақсатпен ұштасып, тұтас алғанда бiр қылмыстық құқық бұзушылықты құрайтын, құқыққа қарсы бiрқатар бiрдей іс-әрекеттерден тұратын қылмыстық құқық бұзушылық бiрнеше рет жасалған қылмыстық құқық бұзушылық деп танылмайды.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4. Қылмыстардың бірнеше рет жасалуы осы Кодексте неғұрлым қатаң жазаға әкеп соғатын мән-жай ретiнде көзделген жағдайларда, адамның жасаған қылмыстары осы Кодекстiң </w:t>
      </w:r>
      <w:hyperlink r:id="rId45" w:anchor="z1696" w:history="1">
        <w:r>
          <w:rPr>
            <w:rStyle w:val="a4"/>
            <w:rFonts w:ascii="Times New Roman" w:eastAsia="Times New Roman" w:hAnsi="Times New Roman" w:cs="Times New Roman"/>
            <w:color w:val="073A5E"/>
            <w:spacing w:val="2"/>
            <w:sz w:val="28"/>
            <w:szCs w:val="28"/>
            <w:lang w:val="kk-KZ" w:eastAsia="ru-RU"/>
          </w:rPr>
          <w:t>Ерекше бөлiгiнiң</w:t>
        </w:r>
      </w:hyperlink>
      <w:r>
        <w:rPr>
          <w:rFonts w:ascii="Times New Roman" w:eastAsia="Times New Roman" w:hAnsi="Times New Roman" w:cs="Times New Roman"/>
          <w:color w:val="000000"/>
          <w:spacing w:val="2"/>
          <w:sz w:val="28"/>
          <w:szCs w:val="28"/>
          <w:lang w:val="kk-KZ" w:eastAsia="ru-RU"/>
        </w:rPr>
        <w:t> қылмыстарды бiрнеше рет жасағаны үшiн жаза көзделетiн бабының тиiстi бөлiгi бойынша сараланады.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5. Қылмыстық теріс қылықтардың бірнеше рет жасалуы осы Кодексте неғұрлым қатаң жазаға әкеп соғатын мән-жай ретiнде көзделген жағдайларда, адамның жасаған қылмыстық теріс қылықтары осы Кодекстiң </w:t>
      </w:r>
      <w:hyperlink r:id="rId46" w:anchor="z1696" w:history="1">
        <w:r>
          <w:rPr>
            <w:rStyle w:val="a4"/>
            <w:rFonts w:ascii="Times New Roman" w:eastAsia="Times New Roman" w:hAnsi="Times New Roman" w:cs="Times New Roman"/>
            <w:color w:val="073A5E"/>
            <w:spacing w:val="2"/>
            <w:sz w:val="28"/>
            <w:szCs w:val="28"/>
            <w:lang w:val="kk-KZ" w:eastAsia="ru-RU"/>
          </w:rPr>
          <w:t>Ерекше бөлiгiнiң</w:t>
        </w:r>
      </w:hyperlink>
      <w:r>
        <w:rPr>
          <w:rFonts w:ascii="Times New Roman" w:eastAsia="Times New Roman" w:hAnsi="Times New Roman" w:cs="Times New Roman"/>
          <w:color w:val="000000"/>
          <w:spacing w:val="2"/>
          <w:sz w:val="28"/>
          <w:szCs w:val="28"/>
          <w:lang w:val="kk-KZ" w:eastAsia="ru-RU"/>
        </w:rPr>
        <w:t> қылмыстық теріс қылықтарды бiрнеше рет жасағаны үшiн жаза көзделетiн бабының тиiстi бөлiгi бойынша сараланады.</w:t>
      </w:r>
    </w:p>
    <w:p w:rsidR="00063A4B" w:rsidRDefault="00063A4B" w:rsidP="00063A4B">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val="kk-KZ" w:eastAsia="ru-RU"/>
        </w:rPr>
      </w:pPr>
      <w:r>
        <w:rPr>
          <w:rFonts w:ascii="Times New Roman" w:eastAsia="Times New Roman" w:hAnsi="Times New Roman" w:cs="Times New Roman"/>
          <w:color w:val="1E1E1E"/>
          <w:sz w:val="28"/>
          <w:szCs w:val="28"/>
          <w:lang w:val="kk-KZ" w:eastAsia="ru-RU"/>
        </w:rPr>
        <w:t>13-бап. Қылмыстық құқық бұзушылықтар жиынтығы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xml:space="preserve">      1. Осы Кодекстiң түрлi баптарында немесе баптарының бөлiктерiнде көзделген, адам солардың бiрде-бiреуi үшiн сотталмаған немесе заңмен белгiленген негiздер бойынша қылмыстық жауаптылықтан босатылмаған екi немесе одан да көп іс-әрекеттi жасау, қылмыстық құқық бұзушылықтардың </w:t>
      </w:r>
      <w:r>
        <w:rPr>
          <w:rFonts w:ascii="Times New Roman" w:eastAsia="Times New Roman" w:hAnsi="Times New Roman" w:cs="Times New Roman"/>
          <w:color w:val="000000"/>
          <w:spacing w:val="2"/>
          <w:sz w:val="28"/>
          <w:szCs w:val="28"/>
          <w:lang w:val="kk-KZ" w:eastAsia="ru-RU"/>
        </w:rPr>
        <w:lastRenderedPageBreak/>
        <w:t>жиынтығы деп танылады. Қылмыстық құқық бұзушылықтардың жиынтығы кезінде адам, егер осы іс-әрекеттердiң белгiлерi осы Кодекстiң бiр бабының немесе бабының бiр бөлiгiнiң неғұрлым қатаң жазаны көздейтiн нормасында қамтылмаған болса, әрбiр жасалған іс-әрекет үшiн осы Кодекстiң тиiстi бабы немесе бабының бөлiгi бойынша қылмыстық жауаптылықта болады.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2. Осы Кодекстiң екi немесе одан да көп бабында көзделген қылмыстық құқық бұзушылықтардың белгiлерi бар бiр әрекет (әрекетсiздiк) те қылмыстық құқық бұзушылықтардың жиынтығы деп танылады. Қылмыстардың мұндай жиынтығы кезінде адам, егер бiр іс-әрекеттiң белгiлерi осы Кодекс бабының басқа іс-әрекет үшiн неғұрлым қатаң жазаны көздейтiн нормасында қамтылмаған болса, әрбiр жасалған іс-әрекет үшiн осы Кодекстің тиiстi баптары бойынша қылмыстық жауаптылықта болады.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3. Егер дәл сол бір іс-әрекет осы Кодекстiң тиiстi баптарының жалпы және арнайы нормаларының белгiлерiне сәйкес келсе, қылмыстық құқық бұзушылықтардың жиынтығы болмайды және қылмыстық жауаптылық осы Кодекстiң </w:t>
      </w:r>
      <w:hyperlink r:id="rId47" w:anchor="z1696" w:history="1">
        <w:r>
          <w:rPr>
            <w:rStyle w:val="a4"/>
            <w:rFonts w:ascii="Times New Roman" w:eastAsia="Times New Roman" w:hAnsi="Times New Roman" w:cs="Times New Roman"/>
            <w:color w:val="073A5E"/>
            <w:spacing w:val="2"/>
            <w:sz w:val="28"/>
            <w:szCs w:val="28"/>
            <w:lang w:val="kk-KZ" w:eastAsia="ru-RU"/>
          </w:rPr>
          <w:t>Ерекше бөлiгiнiң</w:t>
        </w:r>
      </w:hyperlink>
      <w:r>
        <w:rPr>
          <w:rFonts w:ascii="Times New Roman" w:eastAsia="Times New Roman" w:hAnsi="Times New Roman" w:cs="Times New Roman"/>
          <w:color w:val="000000"/>
          <w:spacing w:val="2"/>
          <w:sz w:val="28"/>
          <w:szCs w:val="28"/>
          <w:lang w:val="kk-KZ" w:eastAsia="ru-RU"/>
        </w:rPr>
        <w:t> арнайы норманы қамтитын бабы бойынша туындайды.</w:t>
      </w:r>
    </w:p>
    <w:p w:rsidR="00063A4B" w:rsidRDefault="00063A4B" w:rsidP="00063A4B">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val="kk-KZ" w:eastAsia="ru-RU"/>
        </w:rPr>
      </w:pPr>
      <w:r>
        <w:rPr>
          <w:rFonts w:ascii="Times New Roman" w:eastAsia="Times New Roman" w:hAnsi="Times New Roman" w:cs="Times New Roman"/>
          <w:color w:val="1E1E1E"/>
          <w:sz w:val="28"/>
          <w:szCs w:val="28"/>
          <w:lang w:val="kk-KZ" w:eastAsia="ru-RU"/>
        </w:rPr>
        <w:t>14-бап. Қылмыстардың қайталануы, қылмыстардың қауіпті қайталануы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1. Егер адам бұрын ауыр қылмыс жасағаны үшiн бас бостандығынан айыруға сотталған болса, осы адамның ауыр қылмыс жасауы қылмыстардың қайталануы деп танылады.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2. Қылмыстардың қауіпті қайталануы деп адамның:</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1) егер осы адам бұрын ауыр қылмыс жасағаны үшін екі рет бас бостандығынан айыруға сотталса немесе аса ауыр қылмысы үшін сотталған болса, ауыр қылмыс жасағаны;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2) егер ол бұрын ауыр немесе аса ауыр қылмысы үшін бас бостандығынан айыруға сотталған болса, аса ауыр қылмыс жасағаны танылады.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3. Он сегiз жасқа дейінгі адамның жасаған қылмыстары үшін сотталғандық, сондай-ақ осы Кодексте белгіленген тәртіппен алып тасталған немесе жойылған сотталғандық қылмыстардың қайталануын және қылмыстардың қауіпті қайталануын тану кезінде есепке алынбайды.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4. Қылмыстардың қайталануы және қылмыстардың қауіпті қайталануы осы Кодексте көзделген негiздер мен шектерде неғұрлым қатаң жазаға әкеп соғады.</w:t>
      </w:r>
    </w:p>
    <w:p w:rsidR="00063A4B" w:rsidRDefault="00063A4B" w:rsidP="00063A4B">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val="kk-KZ" w:eastAsia="ru-RU"/>
        </w:rPr>
      </w:pPr>
    </w:p>
    <w:p w:rsidR="00063A4B" w:rsidRDefault="00063A4B" w:rsidP="00063A4B">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val="kk-KZ" w:eastAsia="ru-RU"/>
        </w:rPr>
      </w:pPr>
      <w:r>
        <w:rPr>
          <w:rFonts w:ascii="Times New Roman" w:eastAsia="Times New Roman" w:hAnsi="Times New Roman" w:cs="Times New Roman"/>
          <w:color w:val="1E1E1E"/>
          <w:sz w:val="28"/>
          <w:szCs w:val="28"/>
          <w:lang w:val="kk-KZ" w:eastAsia="ru-RU"/>
        </w:rPr>
        <w:t xml:space="preserve">12-дәріс. </w:t>
      </w:r>
      <w:r>
        <w:rPr>
          <w:rFonts w:ascii="Times New Roman" w:hAnsi="Times New Roman" w:cs="Times New Roman"/>
          <w:sz w:val="28"/>
          <w:szCs w:val="28"/>
          <w:lang w:val="kk-KZ"/>
        </w:rPr>
        <w:t>Жаза тағайындау.</w:t>
      </w:r>
    </w:p>
    <w:p w:rsidR="00063A4B" w:rsidRDefault="00063A4B" w:rsidP="00063A4B">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val="kk-KZ" w:eastAsia="ru-RU"/>
        </w:rPr>
      </w:pPr>
    </w:p>
    <w:p w:rsidR="00063A4B" w:rsidRDefault="00063A4B" w:rsidP="00063A4B">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val="kk-KZ" w:eastAsia="ru-RU"/>
        </w:rPr>
      </w:pPr>
      <w:r>
        <w:rPr>
          <w:rFonts w:ascii="Times New Roman" w:eastAsia="Times New Roman" w:hAnsi="Times New Roman" w:cs="Times New Roman"/>
          <w:color w:val="1E1E1E"/>
          <w:sz w:val="28"/>
          <w:szCs w:val="28"/>
          <w:lang w:val="kk-KZ" w:eastAsia="ru-RU"/>
        </w:rPr>
        <w:t>52-бап. Жаза тағайындаудың жалпы негiздерi</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1. Қылмыстық құқық бұзушылық жасауға кінәлі деп танылған адамға осы Кодекстiң </w:t>
      </w:r>
      <w:hyperlink r:id="rId48" w:anchor="z1696" w:history="1">
        <w:r>
          <w:rPr>
            <w:rStyle w:val="a4"/>
            <w:rFonts w:ascii="Times New Roman" w:eastAsia="Times New Roman" w:hAnsi="Times New Roman" w:cs="Times New Roman"/>
            <w:color w:val="073A5E"/>
            <w:spacing w:val="2"/>
            <w:sz w:val="28"/>
            <w:szCs w:val="28"/>
            <w:lang w:val="kk-KZ" w:eastAsia="ru-RU"/>
          </w:rPr>
          <w:t>Ерекше бөлiгiнiң</w:t>
        </w:r>
      </w:hyperlink>
      <w:r>
        <w:rPr>
          <w:rFonts w:ascii="Times New Roman" w:eastAsia="Times New Roman" w:hAnsi="Times New Roman" w:cs="Times New Roman"/>
          <w:color w:val="000000"/>
          <w:spacing w:val="2"/>
          <w:sz w:val="28"/>
          <w:szCs w:val="28"/>
          <w:lang w:val="kk-KZ" w:eastAsia="ru-RU"/>
        </w:rPr>
        <w:t> тиiстi бабында белгiленген шектерде және осы Кодекстiң Жалпы бөлiгiнiң ережелерi ескерiле отырып, әдiл жаза тағайындалады.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lastRenderedPageBreak/>
        <w:t>      2. Қылмыстық құқық бұзушылық жасаған адамға оның түзелуi және жаңа қылмыстық құқық бұзушылықтардың алдын алу үшiн қажеттi және жеткiлiктi жаза тағайындалуға тиiс. Егер жасалған қылмыстық құқық бұзушылық үшiн көзделген жазаның онша қатаң емес түрi жазаның мақсатына жетудi қамтамасыз ете алмайтын болса ғана, ол үшiн көзделгендерi арасынан неғұрлым қатаң жаза түрі тағайындалады. Жасалған іс-әрекет үшiн осы Кодекстiң </w:t>
      </w:r>
      <w:hyperlink r:id="rId49" w:anchor="z1696" w:history="1">
        <w:r>
          <w:rPr>
            <w:rStyle w:val="a4"/>
            <w:rFonts w:ascii="Times New Roman" w:eastAsia="Times New Roman" w:hAnsi="Times New Roman" w:cs="Times New Roman"/>
            <w:color w:val="073A5E"/>
            <w:spacing w:val="2"/>
            <w:sz w:val="28"/>
            <w:szCs w:val="28"/>
            <w:lang w:val="kk-KZ" w:eastAsia="ru-RU"/>
          </w:rPr>
          <w:t>Ерекше бөлiгiнің</w:t>
        </w:r>
      </w:hyperlink>
      <w:r>
        <w:rPr>
          <w:rFonts w:ascii="Times New Roman" w:eastAsia="Times New Roman" w:hAnsi="Times New Roman" w:cs="Times New Roman"/>
          <w:color w:val="000000"/>
          <w:spacing w:val="2"/>
          <w:sz w:val="28"/>
          <w:szCs w:val="28"/>
          <w:lang w:val="kk-KZ" w:eastAsia="ru-RU"/>
        </w:rPr>
        <w:t> тиiстi баптарында көзделгеннен неғұрлым қатаң жаза осы Кодекстiң </w:t>
      </w:r>
      <w:hyperlink r:id="rId50" w:anchor="z58" w:history="1">
        <w:r>
          <w:rPr>
            <w:rStyle w:val="a4"/>
            <w:rFonts w:ascii="Times New Roman" w:eastAsia="Times New Roman" w:hAnsi="Times New Roman" w:cs="Times New Roman"/>
            <w:color w:val="073A5E"/>
            <w:spacing w:val="2"/>
            <w:sz w:val="28"/>
            <w:szCs w:val="28"/>
            <w:lang w:val="kk-KZ" w:eastAsia="ru-RU"/>
          </w:rPr>
          <w:t>58</w:t>
        </w:r>
      </w:hyperlink>
      <w:r>
        <w:rPr>
          <w:rFonts w:ascii="Times New Roman" w:eastAsia="Times New Roman" w:hAnsi="Times New Roman" w:cs="Times New Roman"/>
          <w:color w:val="000000"/>
          <w:spacing w:val="2"/>
          <w:sz w:val="28"/>
          <w:szCs w:val="28"/>
          <w:lang w:val="kk-KZ" w:eastAsia="ru-RU"/>
        </w:rPr>
        <w:t> және </w:t>
      </w:r>
      <w:hyperlink r:id="rId51" w:anchor="z60" w:history="1">
        <w:r>
          <w:rPr>
            <w:rStyle w:val="a4"/>
            <w:rFonts w:ascii="Times New Roman" w:eastAsia="Times New Roman" w:hAnsi="Times New Roman" w:cs="Times New Roman"/>
            <w:color w:val="073A5E"/>
            <w:spacing w:val="2"/>
            <w:sz w:val="28"/>
            <w:szCs w:val="28"/>
            <w:lang w:val="kk-KZ" w:eastAsia="ru-RU"/>
          </w:rPr>
          <w:t>60-баптарына</w:t>
        </w:r>
      </w:hyperlink>
      <w:r>
        <w:rPr>
          <w:rFonts w:ascii="Times New Roman" w:eastAsia="Times New Roman" w:hAnsi="Times New Roman" w:cs="Times New Roman"/>
          <w:color w:val="000000"/>
          <w:spacing w:val="2"/>
          <w:sz w:val="28"/>
          <w:szCs w:val="28"/>
          <w:lang w:val="kk-KZ" w:eastAsia="ru-RU"/>
        </w:rPr>
        <w:t>сәйкес қылмыстық құқық бұзушылықтардың жиынтығы бойынша немесе үкiмдердiң жиынтығы бойынша тағайындалуы мүмкiн. Жасалған іс-әрекет үшiн осы Кодекстiң </w:t>
      </w:r>
      <w:hyperlink r:id="rId52" w:anchor="z1696" w:history="1">
        <w:r>
          <w:rPr>
            <w:rStyle w:val="a4"/>
            <w:rFonts w:ascii="Times New Roman" w:eastAsia="Times New Roman" w:hAnsi="Times New Roman" w:cs="Times New Roman"/>
            <w:color w:val="073A5E"/>
            <w:spacing w:val="2"/>
            <w:sz w:val="28"/>
            <w:szCs w:val="28"/>
            <w:lang w:val="kk-KZ" w:eastAsia="ru-RU"/>
          </w:rPr>
          <w:t>Ерекше бөлiгiнің</w:t>
        </w:r>
      </w:hyperlink>
      <w:r>
        <w:rPr>
          <w:rFonts w:ascii="Times New Roman" w:eastAsia="Times New Roman" w:hAnsi="Times New Roman" w:cs="Times New Roman"/>
          <w:color w:val="000000"/>
          <w:spacing w:val="2"/>
          <w:sz w:val="28"/>
          <w:szCs w:val="28"/>
          <w:lang w:val="kk-KZ" w:eastAsia="ru-RU"/>
        </w:rPr>
        <w:t> тиiстi баптарында көзделгеннен онша қатаң емес жаза тағайындау үшiн негiздер осы Кодекстiң </w:t>
      </w:r>
      <w:hyperlink r:id="rId53" w:anchor="z55" w:history="1">
        <w:r>
          <w:rPr>
            <w:rStyle w:val="a4"/>
            <w:rFonts w:ascii="Times New Roman" w:eastAsia="Times New Roman" w:hAnsi="Times New Roman" w:cs="Times New Roman"/>
            <w:color w:val="073A5E"/>
            <w:spacing w:val="2"/>
            <w:sz w:val="28"/>
            <w:szCs w:val="28"/>
            <w:lang w:val="kk-KZ" w:eastAsia="ru-RU"/>
          </w:rPr>
          <w:t>55-бабында</w:t>
        </w:r>
      </w:hyperlink>
      <w:r>
        <w:rPr>
          <w:rFonts w:ascii="Times New Roman" w:eastAsia="Times New Roman" w:hAnsi="Times New Roman" w:cs="Times New Roman"/>
          <w:color w:val="000000"/>
          <w:spacing w:val="2"/>
          <w:sz w:val="28"/>
          <w:szCs w:val="28"/>
          <w:lang w:val="kk-KZ" w:eastAsia="ru-RU"/>
        </w:rPr>
        <w:t> айқындалады.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3. Жаза тағайындау кезiнде қылмыстық құқық бұзушылықтың сипаты мен қоғамға қауiптiлiк дәрежесi, кінәлі адамның жеке басы, оның ішінде құқық бұзушылық жасағанға дейiнгi және одан кейiнгi оның мiнез-құлқы, жауаптылық пен жазаны жеңiлдететiн және ауырлататын мән-жайлар, сондай-ақ тағайындалған жазаның сотталған адамның түзелуiне және оның отбасының немесе оның асырауындағы адамдардың тiршiлiк жағдайына ықпалы ескерiледi.</w:t>
      </w:r>
    </w:p>
    <w:p w:rsidR="00063A4B" w:rsidRDefault="00063A4B" w:rsidP="00063A4B">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val="kk-KZ" w:eastAsia="ru-RU"/>
        </w:rPr>
      </w:pPr>
      <w:r>
        <w:rPr>
          <w:rFonts w:ascii="Times New Roman" w:eastAsia="Times New Roman" w:hAnsi="Times New Roman" w:cs="Times New Roman"/>
          <w:color w:val="1E1E1E"/>
          <w:sz w:val="28"/>
          <w:szCs w:val="28"/>
          <w:lang w:val="kk-KZ" w:eastAsia="ru-RU"/>
        </w:rPr>
        <w:t>55-бап. Белгілі бір қылмыстық құқық бұзушылық үшін көзделген жазадан гөрі неғұрлым жеңiл жаза тағайындау</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1. Егер осы Кодекстің </w:t>
      </w:r>
      <w:hyperlink r:id="rId54" w:anchor="z1696" w:history="1">
        <w:r>
          <w:rPr>
            <w:rStyle w:val="a4"/>
            <w:rFonts w:ascii="Times New Roman" w:eastAsia="Times New Roman" w:hAnsi="Times New Roman" w:cs="Times New Roman"/>
            <w:color w:val="073A5E"/>
            <w:spacing w:val="2"/>
            <w:sz w:val="28"/>
            <w:szCs w:val="28"/>
            <w:lang w:val="kk-KZ" w:eastAsia="ru-RU"/>
          </w:rPr>
          <w:t>Ерекше бөлігінің</w:t>
        </w:r>
      </w:hyperlink>
      <w:r>
        <w:rPr>
          <w:rFonts w:ascii="Times New Roman" w:eastAsia="Times New Roman" w:hAnsi="Times New Roman" w:cs="Times New Roman"/>
          <w:color w:val="000000"/>
          <w:spacing w:val="2"/>
          <w:sz w:val="28"/>
          <w:szCs w:val="28"/>
          <w:lang w:val="kk-KZ" w:eastAsia="ru-RU"/>
        </w:rPr>
        <w:t> адам кінәлі деп танылған бабында немесе бабының бір бөлігінде бас бостандығынан айырудан гөрі онша қатаң емес жазаның негізгі түрі көзделсе, адамды: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1) онша ауыр емес немесе ауырлығы орташа қылмыс жасағаны үшін соттау кезінде, қылмыспен келтірілген мүліктік залалды адам өз еркiмен өтеген, моральдық және өзге зиянды қалпына келтірген жағдайда;</w:t>
      </w:r>
    </w:p>
    <w:p w:rsidR="00063A4B" w:rsidRDefault="00063A4B" w:rsidP="00063A4B">
      <w:pPr>
        <w:spacing w:after="0" w:line="240" w:lineRule="auto"/>
        <w:contextualSpacing/>
        <w:jc w:val="both"/>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FF0000"/>
          <w:sz w:val="28"/>
          <w:szCs w:val="28"/>
          <w:shd w:val="clear" w:color="auto" w:fill="FFFFFF"/>
          <w:lang w:val="kk-KZ" w:eastAsia="ru-RU"/>
        </w:rPr>
        <w:t xml:space="preserve">      </w:t>
      </w:r>
      <w:r>
        <w:rPr>
          <w:rFonts w:ascii="Times New Roman" w:eastAsia="Times New Roman" w:hAnsi="Times New Roman" w:cs="Times New Roman"/>
          <w:color w:val="000000"/>
          <w:spacing w:val="2"/>
          <w:sz w:val="28"/>
          <w:szCs w:val="28"/>
          <w:lang w:val="kk-KZ" w:eastAsia="ru-RU"/>
        </w:rPr>
        <w:t>2) осы Кодекстің </w:t>
      </w:r>
      <w:hyperlink r:id="rId55" w:anchor="z218" w:history="1">
        <w:r>
          <w:rPr>
            <w:rStyle w:val="a4"/>
            <w:rFonts w:ascii="Times New Roman" w:eastAsia="Times New Roman" w:hAnsi="Times New Roman" w:cs="Times New Roman"/>
            <w:color w:val="073A5E"/>
            <w:spacing w:val="2"/>
            <w:sz w:val="28"/>
            <w:szCs w:val="28"/>
            <w:lang w:val="kk-KZ" w:eastAsia="ru-RU"/>
          </w:rPr>
          <w:t>218</w:t>
        </w:r>
      </w:hyperlink>
      <w:r>
        <w:rPr>
          <w:rFonts w:ascii="Times New Roman" w:eastAsia="Times New Roman" w:hAnsi="Times New Roman" w:cs="Times New Roman"/>
          <w:color w:val="000000"/>
          <w:spacing w:val="2"/>
          <w:sz w:val="28"/>
          <w:szCs w:val="28"/>
          <w:lang w:val="kk-KZ" w:eastAsia="ru-RU"/>
        </w:rPr>
        <w:t>, </w:t>
      </w:r>
      <w:hyperlink r:id="rId56" w:anchor="z248" w:history="1">
        <w:r>
          <w:rPr>
            <w:rStyle w:val="a4"/>
            <w:rFonts w:ascii="Times New Roman" w:eastAsia="Times New Roman" w:hAnsi="Times New Roman" w:cs="Times New Roman"/>
            <w:color w:val="073A5E"/>
            <w:spacing w:val="2"/>
            <w:sz w:val="28"/>
            <w:szCs w:val="28"/>
            <w:lang w:val="kk-KZ" w:eastAsia="ru-RU"/>
          </w:rPr>
          <w:t>248</w:t>
        </w:r>
      </w:hyperlink>
      <w:r>
        <w:rPr>
          <w:rFonts w:ascii="Times New Roman" w:eastAsia="Times New Roman" w:hAnsi="Times New Roman" w:cs="Times New Roman"/>
          <w:color w:val="000000"/>
          <w:spacing w:val="2"/>
          <w:sz w:val="28"/>
          <w:szCs w:val="28"/>
          <w:lang w:val="kk-KZ" w:eastAsia="ru-RU"/>
        </w:rPr>
        <w:t> және </w:t>
      </w:r>
      <w:hyperlink r:id="rId57" w:anchor="z249" w:history="1">
        <w:r>
          <w:rPr>
            <w:rStyle w:val="a4"/>
            <w:rFonts w:ascii="Times New Roman" w:eastAsia="Times New Roman" w:hAnsi="Times New Roman" w:cs="Times New Roman"/>
            <w:color w:val="073A5E"/>
            <w:spacing w:val="2"/>
            <w:sz w:val="28"/>
            <w:szCs w:val="28"/>
            <w:lang w:val="kk-KZ" w:eastAsia="ru-RU"/>
          </w:rPr>
          <w:t>249-баптарында</w:t>
        </w:r>
      </w:hyperlink>
      <w:r>
        <w:rPr>
          <w:rFonts w:ascii="Times New Roman" w:eastAsia="Times New Roman" w:hAnsi="Times New Roman" w:cs="Times New Roman"/>
          <w:color w:val="000000"/>
          <w:spacing w:val="2"/>
          <w:sz w:val="28"/>
          <w:szCs w:val="28"/>
          <w:lang w:val="kk-KZ" w:eastAsia="ru-RU"/>
        </w:rPr>
        <w:t> көзделгендерді қоспағанда, экономикалық қызмет саласында қылмыс жасағаны үшін соттау кезінде, қылмыспен келтірілген мүліктік залалды адам өз еркімен өтеген жағдайда, бас бостандығынан айыру тағайындалмайды.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2. Жасалған қылмыс белгісі ретінде көзделмеген жеңiлдететiн мән-жай болған және ауырлататын мән-жайлар болмаған кезде, жазаның негізгі түрінің мерзімін немесе мөлшерін осы Кодекстiң </w:t>
      </w:r>
      <w:hyperlink r:id="rId58" w:anchor="z1696" w:history="1">
        <w:r>
          <w:rPr>
            <w:rStyle w:val="a4"/>
            <w:rFonts w:ascii="Times New Roman" w:eastAsia="Times New Roman" w:hAnsi="Times New Roman" w:cs="Times New Roman"/>
            <w:color w:val="073A5E"/>
            <w:spacing w:val="2"/>
            <w:sz w:val="28"/>
            <w:szCs w:val="28"/>
            <w:lang w:val="kk-KZ" w:eastAsia="ru-RU"/>
          </w:rPr>
          <w:t>Ерекше бөлiгiнiң</w:t>
        </w:r>
      </w:hyperlink>
      <w:r>
        <w:rPr>
          <w:rFonts w:ascii="Times New Roman" w:eastAsia="Times New Roman" w:hAnsi="Times New Roman" w:cs="Times New Roman"/>
          <w:color w:val="000000"/>
          <w:spacing w:val="2"/>
          <w:sz w:val="28"/>
          <w:szCs w:val="28"/>
          <w:lang w:val="kk-KZ" w:eastAsia="ru-RU"/>
        </w:rPr>
        <w:t> тиiстi бабында көзделген ең жоғары мерзімнің немесе мөлшердің:</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1) қылмыстық теріс қылық, онша ауыр емес немесе ауырлығы орташа қылмыс жасаған кезде – жартысынан;</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2) ауыр қылмыс жасаған кезде – үштен екiсiнен;</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3) аса ауыр қылмыс жасаған кезде төрттен үшiнен асыруға болмайды.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xml:space="preserve">      3. Жеделдетілген сотқа дейінгі тергеп-тексеру істері бойынша, сондай-ақ процестік келісімнің барлық шарттары орындалған істер бойынша жасалған қылмыстық құқық бұзушылық үшін жазаның негізгі түрінің мерзімін немесе </w:t>
      </w:r>
      <w:r>
        <w:rPr>
          <w:rFonts w:ascii="Times New Roman" w:eastAsia="Times New Roman" w:hAnsi="Times New Roman" w:cs="Times New Roman"/>
          <w:color w:val="000000"/>
          <w:spacing w:val="2"/>
          <w:sz w:val="28"/>
          <w:szCs w:val="28"/>
          <w:lang w:val="kk-KZ" w:eastAsia="ru-RU"/>
        </w:rPr>
        <w:lastRenderedPageBreak/>
        <w:t>мөлшерін осы Кодекстің </w:t>
      </w:r>
      <w:hyperlink r:id="rId59" w:anchor="z1696" w:history="1">
        <w:r>
          <w:rPr>
            <w:rStyle w:val="a4"/>
            <w:rFonts w:ascii="Times New Roman" w:eastAsia="Times New Roman" w:hAnsi="Times New Roman" w:cs="Times New Roman"/>
            <w:color w:val="073A5E"/>
            <w:spacing w:val="2"/>
            <w:sz w:val="28"/>
            <w:szCs w:val="28"/>
            <w:lang w:val="kk-KZ" w:eastAsia="ru-RU"/>
          </w:rPr>
          <w:t>Ерекше бөлімінің</w:t>
        </w:r>
      </w:hyperlink>
      <w:r>
        <w:rPr>
          <w:rFonts w:ascii="Times New Roman" w:eastAsia="Times New Roman" w:hAnsi="Times New Roman" w:cs="Times New Roman"/>
          <w:color w:val="000000"/>
          <w:spacing w:val="2"/>
          <w:sz w:val="28"/>
          <w:szCs w:val="28"/>
          <w:lang w:val="kk-KZ" w:eastAsia="ru-RU"/>
        </w:rPr>
        <w:t> тиісті бабында көзделген ең жоғары мерзімнің немесе мөлшердің жартысынан асыруға болмайды. Айыптау үкімі бұйрықты іс жүргізу тәртібімен шығарылған істер бойынша айыппұл қылмыстық теріс қылық жасалған кезде – айлық есептік көрсеткіштің оннан жиырмаға дейінгі, онша ауыр емес қылмыс жасалған кезде айлық есептік көрсеткіштің елуден екі жүзге дейінгі мөлшерінде тағайындалады.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4. Іс-әрекеттiң мақсаттары мен себептерiне, кінәлі адамның рөлiне, оның қылмыстық құқық бұзушылық жасау кезiндегi немесе одан кейiнгi мінез-құлқына байланысты ерекше мән-жайлар және іс-әрекеттiң қоғамға қауiптiлiгi дәрежесiн едәуiр азайтатын басқа да мән-жайлар болған кезде, сол сияқты топтық қылмыстық құқық бұзушылыққа қатысушы топтың жасаған іс-әрекеттерін ашуға белсене жәрдемдескен кезде, осы Кодекстiң </w:t>
      </w:r>
      <w:hyperlink r:id="rId60" w:anchor="z1696" w:history="1">
        <w:r>
          <w:rPr>
            <w:rStyle w:val="a4"/>
            <w:rFonts w:ascii="Times New Roman" w:eastAsia="Times New Roman" w:hAnsi="Times New Roman" w:cs="Times New Roman"/>
            <w:color w:val="073A5E"/>
            <w:spacing w:val="2"/>
            <w:sz w:val="28"/>
            <w:szCs w:val="28"/>
            <w:lang w:val="kk-KZ" w:eastAsia="ru-RU"/>
          </w:rPr>
          <w:t>Ерекше бөлiгiнiң</w:t>
        </w:r>
      </w:hyperlink>
      <w:r>
        <w:rPr>
          <w:rFonts w:ascii="Times New Roman" w:eastAsia="Times New Roman" w:hAnsi="Times New Roman" w:cs="Times New Roman"/>
          <w:color w:val="000000"/>
          <w:spacing w:val="2"/>
          <w:sz w:val="28"/>
          <w:szCs w:val="28"/>
          <w:lang w:val="kk-KZ" w:eastAsia="ru-RU"/>
        </w:rPr>
        <w:t> тиiстi бабында көзделген ең төменгi шектен төмен жаза тағайындалуы мүмкiн не соттың жазаның осы бапта көзделгеннен неғұрлым жеңiл түрiн тағайындауы не мiндеттi жаза ретiнде көзделген қосымша жаза түрiн қолданбауы мүмкiн.</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5. Жеңiлдететiн жекелеген мән-жайлар да, осындай мән-жайлардың жиынтығы да ерекше мән-жайлар деп танылуы мүмкiн.</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6. Осы баптың екінші немесе үшінші бөліктерінде көрсетілген мән-жайлар болған кезде, жаза осы Кодекстің </w:t>
      </w:r>
      <w:hyperlink r:id="rId61" w:anchor="z1696" w:history="1">
        <w:r>
          <w:rPr>
            <w:rStyle w:val="a4"/>
            <w:rFonts w:ascii="Times New Roman" w:eastAsia="Times New Roman" w:hAnsi="Times New Roman" w:cs="Times New Roman"/>
            <w:color w:val="073A5E"/>
            <w:spacing w:val="2"/>
            <w:sz w:val="28"/>
            <w:szCs w:val="28"/>
            <w:lang w:val="kk-KZ" w:eastAsia="ru-RU"/>
          </w:rPr>
          <w:t>Ерекше бөлігінің</w:t>
        </w:r>
      </w:hyperlink>
      <w:r>
        <w:rPr>
          <w:rFonts w:ascii="Times New Roman" w:eastAsia="Times New Roman" w:hAnsi="Times New Roman" w:cs="Times New Roman"/>
          <w:color w:val="000000"/>
          <w:spacing w:val="2"/>
          <w:sz w:val="28"/>
          <w:szCs w:val="28"/>
          <w:lang w:val="kk-KZ" w:eastAsia="ru-RU"/>
        </w:rPr>
        <w:t> тиісті бабында көзделген төменгі шектен төмен тағайындалуы мүмкін.</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7. Қылмысқа дайындалғаны немесе оқталғаны үшін жаза тағайындалған жағдайларда, осы баптың екінші және үшінші бөліктерінде көрсетілген шектер осы Кодекстің </w:t>
      </w:r>
      <w:hyperlink r:id="rId62" w:anchor="z56" w:history="1">
        <w:r>
          <w:rPr>
            <w:rStyle w:val="a4"/>
            <w:rFonts w:ascii="Times New Roman" w:eastAsia="Times New Roman" w:hAnsi="Times New Roman" w:cs="Times New Roman"/>
            <w:color w:val="073A5E"/>
            <w:spacing w:val="2"/>
            <w:sz w:val="28"/>
            <w:szCs w:val="28"/>
            <w:lang w:val="kk-KZ" w:eastAsia="ru-RU"/>
          </w:rPr>
          <w:t>56-бабының</w:t>
        </w:r>
      </w:hyperlink>
      <w:r>
        <w:rPr>
          <w:rFonts w:ascii="Times New Roman" w:eastAsia="Times New Roman" w:hAnsi="Times New Roman" w:cs="Times New Roman"/>
          <w:color w:val="000000"/>
          <w:spacing w:val="2"/>
          <w:sz w:val="28"/>
          <w:szCs w:val="28"/>
          <w:lang w:val="kk-KZ" w:eastAsia="ru-RU"/>
        </w:rPr>
        <w:t> ережелері ескеріле отырып айқындалады.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8. Осы баптың ережелері кәмелетке толмағандардың жыныстық тиіспеушілігіне қарсы қылмыс жасаған адамдарға, мұндай қылмысты кәмелетке толмаған адам он төрттен он сегіз жасқа дейінгі кәмелетке толмаған адамға қатысты жасаған жағдайды қоспағанда, қолданылмайды.</w:t>
      </w:r>
    </w:p>
    <w:p w:rsidR="00063A4B" w:rsidRDefault="00063A4B" w:rsidP="00063A4B">
      <w:pPr>
        <w:spacing w:after="0" w:line="240" w:lineRule="auto"/>
        <w:contextualSpacing/>
        <w:jc w:val="both"/>
        <w:rPr>
          <w:rFonts w:ascii="Times New Roman" w:eastAsia="Times New Roman" w:hAnsi="Times New Roman" w:cs="Times New Roman"/>
          <w:color w:val="1E1E1E"/>
          <w:sz w:val="28"/>
          <w:szCs w:val="28"/>
          <w:lang w:val="kk-KZ" w:eastAsia="ru-RU"/>
        </w:rPr>
      </w:pPr>
      <w:r>
        <w:rPr>
          <w:rFonts w:ascii="Times New Roman" w:eastAsia="Times New Roman" w:hAnsi="Times New Roman" w:cs="Times New Roman"/>
          <w:color w:val="FF0000"/>
          <w:sz w:val="28"/>
          <w:szCs w:val="28"/>
          <w:bdr w:val="none" w:sz="0" w:space="0" w:color="auto" w:frame="1"/>
          <w:shd w:val="clear" w:color="auto" w:fill="FFFFFF"/>
          <w:lang w:val="kk-KZ" w:eastAsia="ru-RU"/>
        </w:rPr>
        <w:t xml:space="preserve">      </w:t>
      </w:r>
      <w:r>
        <w:rPr>
          <w:rFonts w:ascii="Times New Roman" w:eastAsia="Times New Roman" w:hAnsi="Times New Roman" w:cs="Times New Roman"/>
          <w:color w:val="1E1E1E"/>
          <w:sz w:val="28"/>
          <w:szCs w:val="28"/>
          <w:lang w:val="kk-KZ" w:eastAsia="ru-RU"/>
        </w:rPr>
        <w:t>56-бап. Аяқталмаған қылмыс үшiн жаза тағайындау</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1. Аяқталмаған қылмыс үшiн жаза тағайындау кезiнде мән-жайлардың себебiнен қылмыс ақырына дейiн жетпеген сол мән-жайлар ескерiледi.</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2. Қылмысқа дайындалғаны үшiн жазаның мерзiмiн немесе мөлшерiн осы Кодекстiң </w:t>
      </w:r>
      <w:hyperlink r:id="rId63" w:anchor="z1696" w:history="1">
        <w:r>
          <w:rPr>
            <w:rStyle w:val="a4"/>
            <w:rFonts w:ascii="Times New Roman" w:eastAsia="Times New Roman" w:hAnsi="Times New Roman" w:cs="Times New Roman"/>
            <w:color w:val="073A5E"/>
            <w:spacing w:val="2"/>
            <w:sz w:val="28"/>
            <w:szCs w:val="28"/>
            <w:lang w:val="kk-KZ" w:eastAsia="ru-RU"/>
          </w:rPr>
          <w:t>Ерекше бөлiгiнің</w:t>
        </w:r>
      </w:hyperlink>
      <w:r>
        <w:rPr>
          <w:rFonts w:ascii="Times New Roman" w:eastAsia="Times New Roman" w:hAnsi="Times New Roman" w:cs="Times New Roman"/>
          <w:color w:val="000000"/>
          <w:spacing w:val="2"/>
          <w:sz w:val="28"/>
          <w:szCs w:val="28"/>
          <w:lang w:val="kk-KZ" w:eastAsia="ru-RU"/>
        </w:rPr>
        <w:t> тиiстi бабында аяқталған қылмыс үшiн көзделген жазаның негізгі түрiнiң ең жоғары мерзiмiнiң немесе мөлшерiнiң жартысынан асыруға болмайды.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3. Қылмысқа оқталғаны үшiн жазаның мерзiмiн немесе мөлшерiн осы Кодекстiң </w:t>
      </w:r>
      <w:hyperlink r:id="rId64" w:anchor="z1696" w:history="1">
        <w:r>
          <w:rPr>
            <w:rStyle w:val="a4"/>
            <w:rFonts w:ascii="Times New Roman" w:eastAsia="Times New Roman" w:hAnsi="Times New Roman" w:cs="Times New Roman"/>
            <w:color w:val="073A5E"/>
            <w:spacing w:val="2"/>
            <w:sz w:val="28"/>
            <w:szCs w:val="28"/>
            <w:lang w:val="kk-KZ" w:eastAsia="ru-RU"/>
          </w:rPr>
          <w:t>Ерекше бөлiгiнің</w:t>
        </w:r>
      </w:hyperlink>
      <w:r>
        <w:rPr>
          <w:rFonts w:ascii="Times New Roman" w:eastAsia="Times New Roman" w:hAnsi="Times New Roman" w:cs="Times New Roman"/>
          <w:color w:val="000000"/>
          <w:spacing w:val="2"/>
          <w:sz w:val="28"/>
          <w:szCs w:val="28"/>
          <w:lang w:val="kk-KZ" w:eastAsia="ru-RU"/>
        </w:rPr>
        <w:t> тиiстi бабында аяқталған қылмыс үшiн көзделген жазаның негізгі түрiнің ең жоғары мерзiмiнiң немесе мөлшерiнiң төрттен үшінен асыруға болмайды.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4. Қылмысқа дайындалғаны үшiн және қылмысқа оқталғаны үшiн өмір бойына бас бостандығынан айыру тағайындалмайды.</w:t>
      </w:r>
    </w:p>
    <w:p w:rsidR="00063A4B" w:rsidRDefault="00063A4B" w:rsidP="00063A4B">
      <w:pPr>
        <w:spacing w:after="0" w:line="240" w:lineRule="auto"/>
        <w:contextualSpacing/>
        <w:jc w:val="both"/>
        <w:rPr>
          <w:rFonts w:ascii="Times New Roman" w:eastAsia="Times New Roman" w:hAnsi="Times New Roman" w:cs="Times New Roman"/>
          <w:color w:val="1E1E1E"/>
          <w:sz w:val="28"/>
          <w:szCs w:val="28"/>
          <w:lang w:val="kk-KZ" w:eastAsia="ru-RU"/>
        </w:rPr>
      </w:pPr>
      <w:r>
        <w:rPr>
          <w:rFonts w:ascii="Times New Roman" w:eastAsia="Times New Roman" w:hAnsi="Times New Roman" w:cs="Times New Roman"/>
          <w:color w:val="FF0000"/>
          <w:sz w:val="28"/>
          <w:szCs w:val="28"/>
          <w:bdr w:val="none" w:sz="0" w:space="0" w:color="auto" w:frame="1"/>
          <w:shd w:val="clear" w:color="auto" w:fill="FFFFFF"/>
          <w:lang w:val="kk-KZ" w:eastAsia="ru-RU"/>
        </w:rPr>
        <w:lastRenderedPageBreak/>
        <w:t xml:space="preserve">      </w:t>
      </w:r>
      <w:r>
        <w:rPr>
          <w:rFonts w:ascii="Times New Roman" w:eastAsia="Times New Roman" w:hAnsi="Times New Roman" w:cs="Times New Roman"/>
          <w:color w:val="1E1E1E"/>
          <w:sz w:val="28"/>
          <w:szCs w:val="28"/>
          <w:lang w:val="kk-KZ" w:eastAsia="ru-RU"/>
        </w:rPr>
        <w:t>57-бап. Сыбайлас қатысып жасалған қылмыстық құқық бұзушылық үшiн жаза тағайындау</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1. Сыбайлас қатысып жасалған қылмыстық құқық бұзушылық үшiн жаза тағайындау кезiнде оны жасауға адамның iс жүзiнде қатысу сипаты мен дәрежесi, осы қатысудың қылмыстық құқық бұзушылық мақсатына жетудегі мәнi, оның келтiрiлген немесе келтiрілуi мүмкiн зиянының сипаты мен мөлшерiне ықпалы ескерiледi.</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2. Сыбайлас қатысушылардың бiреуiнiң жеке басына қатысты жауаптылық пен жазаны жеңiлдететiн немесе ауырлататын мән-жайлар тек сол сыбайлас қатысушыға жаза тағайындау кезiнде ғана ескерiледi.</w:t>
      </w:r>
    </w:p>
    <w:p w:rsidR="00063A4B" w:rsidRDefault="00063A4B" w:rsidP="00063A4B">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val="kk-KZ" w:eastAsia="ru-RU"/>
        </w:rPr>
      </w:pPr>
      <w:r>
        <w:rPr>
          <w:rFonts w:ascii="Times New Roman" w:eastAsia="Times New Roman" w:hAnsi="Times New Roman" w:cs="Times New Roman"/>
          <w:color w:val="1E1E1E"/>
          <w:sz w:val="28"/>
          <w:szCs w:val="28"/>
          <w:lang w:val="kk-KZ" w:eastAsia="ru-RU"/>
        </w:rPr>
        <w:t>58-бап. Қылмыстық құқық бұзушылықтар жиынтығы бойынша жаза тағайындау</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1. Қылмыстық құқық бұзушылықтар жиынтығы кезiнде сот әрбiр құқық бұзушылық үшiн бөлек жаза (негiзгi және қосымша) тағайындап, онша қатаң емес жазаны неғұрлым қатаң жазаға сiңiру арқылы немесе тағайындалған жазаларды толық немесе iшiнара қосу арқылы түпкiлiктi жазаны айқындайды.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2. Егер қылмыстық құқық бұзушылықтар жиынтығында тек қылмыстық теріс қылықтар қамтылса, онда түпкiлiктi жаза онша қатаң емес жазаны неғұрлым қатаң жазаға сiңiру арқылы не жазаларды iшiнара немесе толық қосу арқылы тағайындалады. Бұл ретте айыппұл түріндегі жазаның түпкілікті мөлшерін – төрт жүз айлық есептік көрсеткіштен, ал қоғамдық жұмыстарға тарту немесе қамаққа алу түріндегі жазаның түпкілікті мерзімін тиісінше төрт жүз сағаттан немесе елу тәуліктен асыруға болмайды.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Егер қылмыстық құқық бұзушылықтар жиынтығына тек қылмыстық теріс қылықтар, онша ауыр емес және ауырлығы орташа қылмыстар кірсе, онда түпкiлiктi жаза онша қатаң емес жазаны неғұрлым қатаң жазаға сiңiру арқылы тағайындалады.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3. Егер қылмыстық құқық бұзушылықтар жиынтығына ауыр немесе аса ауыр қылмыс кірсе, онда түпкiлiктi жаза онша қатаң емес жазаны неғұрлым қатаң жазаға сiңiру арқылы немесе жазаларды iшiнара немесе толық қосу арқылы тағайындалады. Бұл ретте бас бостандығынан айыру түрiндегi түпкiлiктi жазаны жиырма жылдан асыруға болмайды.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4. Егер қылмыстық құқық бұзушылықтар жиынтығына жасалғаны үшін осы Кодексте жиырма жылға дейiнгi мерзiмге бас бостандығынан айыру түрінде жаза көзделген ең болмағанда бiр аса ауыр қылмыс кірсе, онда түпкiлiктi жаза жазаларды iшiнара немесе толық қосу арқылы тағайындалады. Бұл ретте бас бостандығынан айыру түрiндегi түпкiлiктi жазаны жиырма бес жылдан асыруға болмайды.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xml:space="preserve">      Егер қылмыстық құқық бұзушылықтар жиынтығына жасалғаны үшін осы Кодексте жиырма жылға дейiнгi мерзiмге бас бостандығынан айыру түрінде жаза көзделген ең болмағанда бiр аса ауыр қылмыс, сондай-ақ жасалғаны үшін </w:t>
      </w:r>
      <w:r>
        <w:rPr>
          <w:rFonts w:ascii="Times New Roman" w:eastAsia="Times New Roman" w:hAnsi="Times New Roman" w:cs="Times New Roman"/>
          <w:color w:val="000000"/>
          <w:spacing w:val="2"/>
          <w:sz w:val="28"/>
          <w:szCs w:val="28"/>
          <w:lang w:val="kk-KZ" w:eastAsia="ru-RU"/>
        </w:rPr>
        <w:lastRenderedPageBreak/>
        <w:t>айыппұл тағайындалған қылмыстық теріс қылық кірсе, онда түпкiлiктi жаза онша қатаң емес жазаны неғұрлым қатаң жазаға сiңiру арқылы тағайындалады.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Егер жиынтыққа кіретін қылмыс үшін өмір бойына бас бостандығынан айыру тағайындалса, онда түпкілікті жаза өмір бойына бас бостандығынан айыру түрінде тағайындалады.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5. Қылмыстық құқық бұзушылықтар жиынтығы бойынша тағайындалған негiзгi жазаға жиынтықты құрайтын құқық бұзушылықтар үшiн тағайындалған қосымша жазалар қосылуы мүмкiн. Ішінара немесе толық қосу кезінде түпкiлiктi қосымша жазаны осы Кодекстiң Жалпы бөлiгiнiң осы жаза түрi үшiн белгiленген ең жоғары мерзiмнен немесе мөлшерден асыруға болмайды.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6. Егер сотталған адамның iсi бойынша сот үкiм шығарғаннан кейiн оның бiрiншi iс бойынша үкiм шығарылғанға дейiн жасаған тағы да басқа қылмыстық құқық бұзушылыққа кінәлі екенi анықталса, жаза осы баптың қағидалары бойынша тағайындалады. Бұл жағдайда соттың бiрiншi үкiмi бойынша өтелген жаза түпкiлiктi жаза мерзiмiне есептеледi.</w:t>
      </w:r>
    </w:p>
    <w:p w:rsidR="00063A4B" w:rsidRDefault="00063A4B" w:rsidP="00063A4B">
      <w:pPr>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FF0000"/>
          <w:sz w:val="28"/>
          <w:szCs w:val="28"/>
          <w:bdr w:val="none" w:sz="0" w:space="0" w:color="auto" w:frame="1"/>
          <w:shd w:val="clear" w:color="auto" w:fill="FFFFFF"/>
          <w:lang w:val="kk-KZ" w:eastAsia="ru-RU"/>
        </w:rPr>
        <w:t xml:space="preserve">      </w:t>
      </w:r>
    </w:p>
    <w:p w:rsidR="00063A4B" w:rsidRDefault="00063A4B" w:rsidP="00063A4B">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val="kk-KZ" w:eastAsia="ru-RU"/>
        </w:rPr>
      </w:pPr>
      <w:r>
        <w:rPr>
          <w:rFonts w:ascii="Times New Roman" w:eastAsia="Times New Roman" w:hAnsi="Times New Roman" w:cs="Times New Roman"/>
          <w:color w:val="1E1E1E"/>
          <w:sz w:val="28"/>
          <w:szCs w:val="28"/>
          <w:lang w:val="kk-KZ" w:eastAsia="ru-RU"/>
        </w:rPr>
        <w:t>59-бап. Қылмыстардың қайталануы, қылмыстардың қауіпті қайталануы кезінде жаза тағайындау</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Қылмыстардың қайталануы немесе қылмыстардың қауiптi қайталануы жағдайында жаза тағайындау кезiнде бұрын жасалған қылмыстардың саны, сипаты мен қоғамға қауiптiлiк дәрежесi, оның алдындағы жазаның түзету ықпалының жеткiлiксiздiгiне себеп болған мән-жайлар, сондай-ақ жаңадан жасалған қылмыстардың сипаты мен қоғамға қауiптiлiк дәрежесi ескерiледi.</w:t>
      </w:r>
    </w:p>
    <w:p w:rsidR="00063A4B" w:rsidRDefault="00063A4B" w:rsidP="00063A4B">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val="kk-KZ" w:eastAsia="ru-RU"/>
        </w:rPr>
      </w:pPr>
      <w:r>
        <w:rPr>
          <w:rFonts w:ascii="Times New Roman" w:eastAsia="Times New Roman" w:hAnsi="Times New Roman" w:cs="Times New Roman"/>
          <w:color w:val="1E1E1E"/>
          <w:sz w:val="28"/>
          <w:szCs w:val="28"/>
          <w:lang w:val="kk-KZ" w:eastAsia="ru-RU"/>
        </w:rPr>
        <w:t>60-бап. Үкiмдердiң жиынтығы бойынша жаза тағайындау</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1. Егер сотталған адам үкiм шығарылғаннан кейiн, бiрақ жазаны толық өтегенге дейiн жаңадан қылмыстық құқық бұзушылық жасаса, сот соттың соңғы үкiмі бойынша тағайындалған жазаға соттың алдыңғы үкiмi бойынша жазаның өтелмеген бөлiгiн толық немесе iшiнара қосады.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2. Үкiмдердiң жиынтығы бойынша түпкiлiктi жазаны, егер ол бас бостандығынан айырумен байланысты болмаған жағдайда, осы Кодекстiң Жалпы бөлiгiнің осы жаза түрi үшiн көзделген ең жоғары мерзiмнен немесе мөлшерден асыруға болмайды.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3. Үкiмдердiң жиынтығы бойынша бас бостандығынан айыру түрiндегi түпкiлiктi жазаны жиырма бес жылдан асыруға болмайды. Егер үкiмдердiң жиынтығына адам жасалғаны үшін осы Кодексте жиырма жылға дейінгі мерзімге бас бостандығынан айыру түріндегі жаза көзделген ең болмағанда бір аса ауыр қылмыстың жасалуына кінәлі деп танылған үкiм кірсе, онда бас бостандығынан айыру түрiндегi үкiмдер жиынтығы бойынша түпкiлiктi жазаны отыз жылдан асыруға болмайды. Егер жиынтыққа кіретін қылмыс үшін өмір бойына бас бостандығынан айыру тағайындалса, онда түпкілікті жаза өмір бойына бас бостандығынан айыру түрінде тағайындалады.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lastRenderedPageBreak/>
        <w:t>      4. Үкiмдердiң жиынтығы бойынша түпкiлiктi жаза жаңадан жасалған қылмыстық құқық бұзушылық үшін тағайындалған жазадан да, соттың алдыңғы үкiмi бойынша жазаның өтелмеген бөлiгiнен де артық болуға тиiс.</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5. Үкiмдердiң жиынтығы бойынша жаза тағайындау кезiнде жазалардың қосымша түрлерiн қосу қылмыстық құқық бұзушылықтардың жиынтығы бойынша жаза тағайындау қағидалары бойынша жүргiзiледі.</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p>
    <w:p w:rsidR="00063A4B" w:rsidRDefault="00063A4B" w:rsidP="00063A4B">
      <w:pPr>
        <w:spacing w:after="0" w:line="252" w:lineRule="auto"/>
        <w:contextualSpacing/>
        <w:jc w:val="both"/>
        <w:rPr>
          <w:rFonts w:ascii="Times New Roman" w:hAnsi="Times New Roman" w:cs="Times New Roman"/>
          <w:sz w:val="28"/>
          <w:szCs w:val="28"/>
          <w:lang w:val="kk-KZ"/>
        </w:rPr>
      </w:pPr>
      <w:r>
        <w:rPr>
          <w:rFonts w:ascii="Times New Roman" w:eastAsia="Times New Roman" w:hAnsi="Times New Roman" w:cs="Times New Roman"/>
          <w:color w:val="000000"/>
          <w:spacing w:val="2"/>
          <w:sz w:val="28"/>
          <w:szCs w:val="28"/>
          <w:lang w:val="kk-KZ" w:eastAsia="ru-RU"/>
        </w:rPr>
        <w:t xml:space="preserve">13-дәріс. </w:t>
      </w:r>
      <w:r>
        <w:rPr>
          <w:rFonts w:ascii="Times New Roman" w:hAnsi="Times New Roman" w:cs="Times New Roman"/>
          <w:sz w:val="28"/>
          <w:szCs w:val="28"/>
          <w:lang w:val="kk-KZ"/>
        </w:rPr>
        <w:t>Қылмыстық жауаптылық пен жазадан босату</w:t>
      </w:r>
    </w:p>
    <w:p w:rsidR="00063A4B" w:rsidRDefault="00063A4B" w:rsidP="00063A4B">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val="kk-KZ" w:eastAsia="ru-RU"/>
        </w:rPr>
      </w:pPr>
      <w:r>
        <w:rPr>
          <w:rFonts w:ascii="Times New Roman" w:eastAsia="Times New Roman" w:hAnsi="Times New Roman" w:cs="Times New Roman"/>
          <w:color w:val="1E1E1E"/>
          <w:sz w:val="28"/>
          <w:szCs w:val="28"/>
          <w:lang w:val="kk-KZ" w:eastAsia="ru-RU"/>
        </w:rPr>
        <w:t>65-бап. Шынайы өкiнуiне байланысты қылмыстық жауаптылықтан босату</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1. Қылмыстық теріс қылық жасаған не алғаш рет қылмыс жасаған адам, кінәлі адамның жеке басы, айыбын мойындап келуі, қылмыстық құқық бұзушылықты ашуға, тергеп-тексеруге ықпал еткені, қылмыстық құқық бұзушылықпен келтiрген зиянды қалпына келтіруі ескеріле отырып, қылмыстық жауаптылықтан босатылуы мүмкiн.</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Сыбайлас жемқорлық қылмысты алғаш рет жасаған адамды тек қана сот шынайы өкінуіне байланысты қылмыстық жауаптылықтан босатуы мүмкін.</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2. Осы баптың бірінші бөлігінің ережелері, осы Кодекстің </w:t>
      </w:r>
      <w:hyperlink r:id="rId65" w:anchor="z1696" w:history="1">
        <w:r>
          <w:rPr>
            <w:rStyle w:val="a4"/>
            <w:rFonts w:ascii="Times New Roman" w:eastAsia="Times New Roman" w:hAnsi="Times New Roman" w:cs="Times New Roman"/>
            <w:color w:val="073A5E"/>
            <w:spacing w:val="2"/>
            <w:sz w:val="28"/>
            <w:szCs w:val="28"/>
            <w:lang w:val="kk-KZ" w:eastAsia="ru-RU"/>
          </w:rPr>
          <w:t>Ерекше бөлігінің</w:t>
        </w:r>
      </w:hyperlink>
      <w:r>
        <w:rPr>
          <w:rFonts w:ascii="Times New Roman" w:eastAsia="Times New Roman" w:hAnsi="Times New Roman" w:cs="Times New Roman"/>
          <w:color w:val="000000"/>
          <w:spacing w:val="2"/>
          <w:sz w:val="28"/>
          <w:szCs w:val="28"/>
          <w:lang w:val="kk-KZ" w:eastAsia="ru-RU"/>
        </w:rPr>
        <w:t> тиісті баптарында арнайы көзделген жағдайларды қоспағанда, террористік қылмыс, экстремистік қылмыс, қылмыстық топтың құрамында жасалған қылмыс, кәмелетке толмағандарға жыныстық тиіспеушілікке қарсы қылмыс, азаптаулар, жеке адамға қарсы ауыр немесе аса ауыр қылмыс жасаған адамдарға қолданылмайды. Көрсетілген шектеу он төрттен он сегізге дейінгі жастағы кәмелетке толмаған адамның жыныстық тиіспеушілігіне қарсы қылмыс жасаған кәмелетке толмағандарға қолданылмайды.</w:t>
      </w:r>
    </w:p>
    <w:p w:rsidR="00063A4B" w:rsidRDefault="00063A4B" w:rsidP="00063A4B">
      <w:pPr>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FF0000"/>
          <w:sz w:val="28"/>
          <w:szCs w:val="28"/>
          <w:bdr w:val="none" w:sz="0" w:space="0" w:color="auto" w:frame="1"/>
          <w:shd w:val="clear" w:color="auto" w:fill="FFFFFF"/>
          <w:lang w:val="kk-KZ" w:eastAsia="ru-RU"/>
        </w:rPr>
        <w:t xml:space="preserve">      </w:t>
      </w:r>
    </w:p>
    <w:p w:rsidR="00063A4B" w:rsidRDefault="00063A4B" w:rsidP="00063A4B">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val="kk-KZ" w:eastAsia="ru-RU"/>
        </w:rPr>
      </w:pPr>
      <w:r>
        <w:rPr>
          <w:rFonts w:ascii="Times New Roman" w:eastAsia="Times New Roman" w:hAnsi="Times New Roman" w:cs="Times New Roman"/>
          <w:color w:val="1E1E1E"/>
          <w:sz w:val="28"/>
          <w:szCs w:val="28"/>
          <w:lang w:val="kk-KZ" w:eastAsia="ru-RU"/>
        </w:rPr>
        <w:t>66-бап. Қажеттi қорғаныс шегiнен шығу кезінде қылмыстық жауаптылықтан босату</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Қоғамға қауіпті қолсұғушылықтан туындаған үрейлену, қорқу немесе сасқалақтау салдарынан қажеттi қорғаныс шегiнен шыққан адам iстiң мән-жайлары ескеріле отырып, қылмыстық жауаптылықтан босатылуы мүмкiн.</w:t>
      </w:r>
    </w:p>
    <w:p w:rsidR="00063A4B" w:rsidRDefault="00063A4B" w:rsidP="00063A4B">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val="kk-KZ" w:eastAsia="ru-RU"/>
        </w:rPr>
      </w:pPr>
      <w:r>
        <w:rPr>
          <w:rFonts w:ascii="Times New Roman" w:eastAsia="Times New Roman" w:hAnsi="Times New Roman" w:cs="Times New Roman"/>
          <w:color w:val="1E1E1E"/>
          <w:sz w:val="28"/>
          <w:szCs w:val="28"/>
          <w:lang w:val="kk-KZ" w:eastAsia="ru-RU"/>
        </w:rPr>
        <w:t>67-бап. Процестік келісімнің талаптары орындалған кезде қылмыстық жауаптылықтан босату</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1. Процестік келісімнің барлық талаптарын орындаған адам қылмыстық жауаптылықтан босатылуы мүмкін.</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2. Осы баптың бірінші бөлігінің ережесі, кәмелетке толмағандардың жыныстық тиіспеушілігіне қарсы қылмысты он төрттен он сегізге дейінгі жастағы кәмелетке толмаған адамға қатысты кәмелетке толмаған жасаған жағдайларды қоспағанда, мұндай қылмыс жасаған адамдарға қолданылмайды.</w:t>
      </w:r>
    </w:p>
    <w:p w:rsidR="00063A4B" w:rsidRDefault="00063A4B" w:rsidP="00063A4B">
      <w:pPr>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FF0000"/>
          <w:sz w:val="28"/>
          <w:szCs w:val="28"/>
          <w:bdr w:val="none" w:sz="0" w:space="0" w:color="auto" w:frame="1"/>
          <w:shd w:val="clear" w:color="auto" w:fill="FFFFFF"/>
          <w:lang w:val="kk-KZ" w:eastAsia="ru-RU"/>
        </w:rPr>
        <w:t xml:space="preserve">      </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bookmarkStart w:id="1" w:name="z2117"/>
      <w:bookmarkEnd w:id="1"/>
      <w:r>
        <w:rPr>
          <w:rFonts w:ascii="Times New Roman" w:eastAsia="Times New Roman" w:hAnsi="Times New Roman" w:cs="Times New Roman"/>
          <w:bCs/>
          <w:color w:val="000000"/>
          <w:spacing w:val="2"/>
          <w:sz w:val="28"/>
          <w:szCs w:val="28"/>
          <w:bdr w:val="none" w:sz="0" w:space="0" w:color="auto" w:frame="1"/>
          <w:lang w:val="kk-KZ" w:eastAsia="ru-RU"/>
        </w:rPr>
        <w:lastRenderedPageBreak/>
        <w:t>67-1-бап. Кінәні мойындау және заңсыз иемденілген активтерді қайтару туралы процестік келісімнің шарттарын орындаған кезде қылмыстық жауаптылықтан босату</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Кінәні мойындау және заңсыз иемденілген активтерді қайтару туралы процестік келісімнің барлық шарттарын орындаған тұлға қылмыстық жауаптылықтан босатылуы мүмкін.</w:t>
      </w:r>
    </w:p>
    <w:p w:rsidR="00063A4B" w:rsidRDefault="00063A4B" w:rsidP="00063A4B">
      <w:pPr>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FF0000"/>
          <w:sz w:val="28"/>
          <w:szCs w:val="28"/>
          <w:bdr w:val="none" w:sz="0" w:space="0" w:color="auto" w:frame="1"/>
          <w:shd w:val="clear" w:color="auto" w:fill="FFFFFF"/>
          <w:lang w:val="kk-KZ" w:eastAsia="ru-RU"/>
        </w:rPr>
        <w:t xml:space="preserve">      </w:t>
      </w:r>
    </w:p>
    <w:p w:rsidR="00063A4B" w:rsidRDefault="00063A4B" w:rsidP="00063A4B">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val="kk-KZ" w:eastAsia="ru-RU"/>
        </w:rPr>
      </w:pPr>
      <w:r>
        <w:rPr>
          <w:rFonts w:ascii="Times New Roman" w:eastAsia="Times New Roman" w:hAnsi="Times New Roman" w:cs="Times New Roman"/>
          <w:color w:val="1E1E1E"/>
          <w:sz w:val="28"/>
          <w:szCs w:val="28"/>
          <w:lang w:val="kk-KZ" w:eastAsia="ru-RU"/>
        </w:rPr>
        <w:t>68-бап. Татуласуға байланысты қылмыстық жауаптылықтан босату</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1. Қылмыстық теріс қылық немесе қазаға ұшыратумен байланысты емес онша ауыр емес немесе ауырлығы орташа қылмыс жасаған адам, егер ол жәбірленушімен, арыз берушімен татуласса, оның ішінде медиация тәртібімен татуласса және келтiрiлген зиянды қалпына келтірсе, қылмыстық жауаптылықтан босатылуға жатады.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2. Қазаға ұшыратумен немесе адамның денсаулығына ауыр зиян келтірумен байланысты емес ауыр қылмысты алғаш рет жасаған кәмелетке толмағандар, жүкті әйелдер, жас балалары бар әйелдер, жас балаларын жалғыз өзі тәрбиелеп отырған еркектер, елу сегіз жастағы және ол жастан асқан әйелдер, алпыс үш жастағы және ол жастан асқан еркектер, егер олар жәбірленушімен, арыз берушімен татуласса, оның ішінде медиация тәртібімен татуласса және келтiрiлген зиянды қалпына келтірсе, қылмыстық жауаптылықтан босатылуы мүмкін. Қылмыстық жауаптылықтан босату кезінде кәмелетке толмаған адамға тәрбиелік ықпалы бар мәжбүрлеу шаралары қолданылады.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3. Қылмыстық құқық бұзушылықпен қоғамның және мемлекеттің заңмен қорғалатын мүдделеріне зиян келтірілген жағдайларда, осы баптың бірінші немесе екінші бөлігінде көрсетілген адам, егер ол шынайы өкінсе және қоғамның немесе мемлекеттің заңмен қорғалатын мүдделеріне келтірілген зиянды қалпына келтірсе, қылмыстық жауаптылықтан босатылуы мүмкін.</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4. Осы баптың ережелері:</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1) азаптаулар;</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2) кәмелетке толмағандардың жыныстық тиіспеушілігіне қарсы қылмысты кәмелетке толмаған адам он төрттен он сегізге дейінгі жастағы кәмелетке толмаған адамға қатысты жасаған жағдайды қоспағанда, мұндай қылмыс;</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3) абайсызда жақын туыстарының, жұбайының (зайыбының) өліміне алып келген жол-көлік оқиғасын жасау жағдайын қоспағанда, абайсызда адам өліміне не екі және одан көп адамның өліміне алып келген қылмыс;</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4) сыбайлас жемқорлық қылмыс;</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5) террористік қылмыс;</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6) экстремистік қылмыс;</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7) қылмыстық топ құрамында жасалған қылмыс жасаған адамдарға қолданылмайды;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lastRenderedPageBreak/>
        <w:t>      8) бұрын жасаған қылмысы үшін тараптардың татуласуына байланысты қылмыстық жауаптылықтан босатылғаннан кейін осы Кодекстің </w:t>
      </w:r>
      <w:hyperlink r:id="rId66" w:anchor="z71" w:history="1">
        <w:r>
          <w:rPr>
            <w:rStyle w:val="a4"/>
            <w:rFonts w:ascii="Times New Roman" w:eastAsia="Times New Roman" w:hAnsi="Times New Roman" w:cs="Times New Roman"/>
            <w:color w:val="073A5E"/>
            <w:spacing w:val="2"/>
            <w:sz w:val="28"/>
            <w:szCs w:val="28"/>
            <w:lang w:val="kk-KZ" w:eastAsia="ru-RU"/>
          </w:rPr>
          <w:t>71-бабының</w:t>
        </w:r>
      </w:hyperlink>
      <w:r>
        <w:rPr>
          <w:rFonts w:ascii="Times New Roman" w:eastAsia="Times New Roman" w:hAnsi="Times New Roman" w:cs="Times New Roman"/>
          <w:color w:val="000000"/>
          <w:spacing w:val="2"/>
          <w:sz w:val="28"/>
          <w:szCs w:val="28"/>
          <w:lang w:val="kk-KZ" w:eastAsia="ru-RU"/>
        </w:rPr>
        <w:t> бірінші бөлігінде белгіленген қылмыстық жауаптылыққа тартудың ескіру мерзімі ішінде қасақана қылмыс жасаған адамдарға қолданылмайды.</w:t>
      </w:r>
    </w:p>
    <w:p w:rsidR="00063A4B" w:rsidRDefault="00063A4B" w:rsidP="00063A4B">
      <w:pPr>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FF0000"/>
          <w:sz w:val="28"/>
          <w:szCs w:val="28"/>
          <w:bdr w:val="none" w:sz="0" w:space="0" w:color="auto" w:frame="1"/>
          <w:shd w:val="clear" w:color="auto" w:fill="FFFFFF"/>
          <w:lang w:val="kk-KZ" w:eastAsia="ru-RU"/>
        </w:rPr>
        <w:t xml:space="preserve">      </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bookmarkStart w:id="2" w:name="z69"/>
      <w:bookmarkEnd w:id="2"/>
      <w:r>
        <w:rPr>
          <w:rFonts w:ascii="Times New Roman" w:eastAsia="Times New Roman" w:hAnsi="Times New Roman" w:cs="Times New Roman"/>
          <w:bCs/>
          <w:color w:val="000000"/>
          <w:spacing w:val="2"/>
          <w:sz w:val="28"/>
          <w:szCs w:val="28"/>
          <w:bdr w:val="none" w:sz="0" w:space="0" w:color="auto" w:frame="1"/>
          <w:lang w:val="kk-KZ" w:eastAsia="ru-RU"/>
        </w:rPr>
        <w:t>69-бап. Кепiлгерлік белгілей отырып, жазадан босату</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FF0000"/>
          <w:spacing w:val="2"/>
          <w:sz w:val="28"/>
          <w:szCs w:val="28"/>
          <w:lang w:val="kk-KZ" w:eastAsia="ru-RU"/>
        </w:rPr>
        <w:t>     </w:t>
      </w:r>
      <w:r>
        <w:rPr>
          <w:rFonts w:ascii="Times New Roman" w:eastAsia="Times New Roman" w:hAnsi="Times New Roman" w:cs="Times New Roman"/>
          <w:color w:val="000000"/>
          <w:spacing w:val="2"/>
          <w:sz w:val="28"/>
          <w:szCs w:val="28"/>
          <w:lang w:val="kk-KZ" w:eastAsia="ru-RU"/>
        </w:rPr>
        <w:t>      1. Сот қылмыстық теріс қылықты не қазаға ұшыратумен немесе адамның денсаулығына ауыр зиян келтірумен байланысты емес, жасалғаны үшін осы Кодекстің </w:t>
      </w:r>
      <w:hyperlink r:id="rId67" w:anchor="z1696" w:history="1">
        <w:r>
          <w:rPr>
            <w:rStyle w:val="a4"/>
            <w:rFonts w:ascii="Times New Roman" w:eastAsia="Times New Roman" w:hAnsi="Times New Roman" w:cs="Times New Roman"/>
            <w:color w:val="073A5E"/>
            <w:spacing w:val="2"/>
            <w:sz w:val="28"/>
            <w:szCs w:val="28"/>
            <w:lang w:val="kk-KZ" w:eastAsia="ru-RU"/>
          </w:rPr>
          <w:t>Ерекше бөлігінің</w:t>
        </w:r>
      </w:hyperlink>
      <w:r>
        <w:rPr>
          <w:rFonts w:ascii="Times New Roman" w:eastAsia="Times New Roman" w:hAnsi="Times New Roman" w:cs="Times New Roman"/>
          <w:color w:val="000000"/>
          <w:spacing w:val="2"/>
          <w:sz w:val="28"/>
          <w:szCs w:val="28"/>
          <w:lang w:val="kk-KZ" w:eastAsia="ru-RU"/>
        </w:rPr>
        <w:t> тиісті бабында немесе бабының бөлігінде негізгі жазалардың өзге де түрлері қатарында айыппұл көзделген онша ауыр емес немесе ауырлығы орташа қылмысты алғаш рет жасаған адамды кепілгерлік белгілей отырып, жазадан босатуы мүмкін.</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2. Кепiлгерлік белгілеу жасалған қылмыстық құқық бұзушылық үшін көзделген айыппұлдың ең жоғары мөлшеріне тең мөлшерде кепіл енгізуден тұрады.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3. Кепiлгерлік мерзімі:</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1) қылмыстық теріс қылық жасалған кезде – алты айдан бір жылға дейін;</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2) онша ауыр емес қылмыс жасалған кезде – бір жылдан екі жылға дейін;</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3) ауырлығы орташа қылмыс жасалған кезде – екі жылдан бес жылға дейін белгіленеді.</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4. Егер жазадан босатылған адам кепілгерлік кезеңі ішінде жаңа қылмыстық құқық бұзушылық жасамаса, кепілгерлік мерзімі өткеннен кейін кепіл кепілгерге қайтарылады.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5. Егер кепілгерлік кезеңі ішінде адам жаңа қылмыстық құқық бұзушылық жасаса, сот жазадан босату туралы шешімнің күшін жояды және үкімдердің жиынтығымен жаза тағайындау қағидалары бойынша оған жаза тағайындайды. Бұл ретте кепіл мемлекеттің кірісіне айналдырылады.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6. Осы баптың ережелері сыбайлас жемқорлық қылмыстар, террористік қылмыстар, экстремистік қылмыстар, қылмыстық топтың құрамында жасалған қылмыстар, кәмелетке толмағандарға жыныстық тиіспеушілікке қарсы қылмыстар жасаған адамдарға қолданылмайды.</w:t>
      </w:r>
    </w:p>
    <w:p w:rsidR="00063A4B" w:rsidRDefault="00063A4B" w:rsidP="00063A4B">
      <w:pPr>
        <w:spacing w:after="0" w:line="240" w:lineRule="auto"/>
        <w:contextualSpacing/>
        <w:jc w:val="both"/>
        <w:rPr>
          <w:rFonts w:ascii="Times New Roman" w:eastAsia="Times New Roman" w:hAnsi="Times New Roman" w:cs="Times New Roman"/>
          <w:sz w:val="28"/>
          <w:szCs w:val="28"/>
          <w:lang w:val="kk-KZ" w:eastAsia="ru-RU"/>
        </w:rPr>
      </w:pPr>
    </w:p>
    <w:p w:rsidR="00063A4B" w:rsidRDefault="00063A4B" w:rsidP="00063A4B">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val="kk-KZ" w:eastAsia="ru-RU"/>
        </w:rPr>
      </w:pPr>
      <w:r>
        <w:rPr>
          <w:rFonts w:ascii="Times New Roman" w:eastAsia="Times New Roman" w:hAnsi="Times New Roman" w:cs="Times New Roman"/>
          <w:color w:val="1E1E1E"/>
          <w:sz w:val="28"/>
          <w:szCs w:val="28"/>
          <w:lang w:val="kk-KZ" w:eastAsia="ru-RU"/>
        </w:rPr>
        <w:t>70-бап. Жағдайдың өзгеруiне байланысты қылмыстық жауаптылықтан босату</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1. Қылмыстық құқық бұзушылық жасаған адам, егер iс сотта қаралған уақытта жағдайдың өзгеруi салдарынан ол жасаған іс-әрекет қоғамға қауiптi болудан қалды деп танылса, соттың қылмыстық жауаптылықтан босатуына жатады.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xml:space="preserve">      2. Қылмыстық теріс қылықты алғаш рет жасаған не онша ауыр емес немесе ауырлығы орташа қылмысты алғаш рет жасаған адам, егер осы адамның содан кейiнгi мінсіз мiнез-құлқына байланысты iс сотта қаралған уақытта оның </w:t>
      </w:r>
      <w:r>
        <w:rPr>
          <w:rFonts w:ascii="Times New Roman" w:eastAsia="Times New Roman" w:hAnsi="Times New Roman" w:cs="Times New Roman"/>
          <w:color w:val="000000"/>
          <w:spacing w:val="2"/>
          <w:sz w:val="28"/>
          <w:szCs w:val="28"/>
          <w:lang w:val="kk-KZ" w:eastAsia="ru-RU"/>
        </w:rPr>
        <w:lastRenderedPageBreak/>
        <w:t>қоғамға қауiптi деп есептелмейтіні анықталса, соттың қылмыстық жауаптылықтан босатуына жатады.</w:t>
      </w:r>
    </w:p>
    <w:p w:rsidR="00063A4B" w:rsidRDefault="00063A4B" w:rsidP="00063A4B">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val="kk-KZ" w:eastAsia="ru-RU"/>
        </w:rPr>
      </w:pPr>
      <w:r>
        <w:rPr>
          <w:rFonts w:ascii="Times New Roman" w:eastAsia="Times New Roman" w:hAnsi="Times New Roman" w:cs="Times New Roman"/>
          <w:color w:val="1E1E1E"/>
          <w:sz w:val="28"/>
          <w:szCs w:val="28"/>
          <w:lang w:val="kk-KZ" w:eastAsia="ru-RU"/>
        </w:rPr>
        <w:t>71-бап. Ескіру мерзімінің өтуiне байланысты қылмыстық жауаптылықтан босату</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1. Егер қылмыстық құқық бұзушылық жасалған күннен бастап мынадай мерзiмдер:</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1) қылмыстық теріс қылық жасалғаннан кейін бір жыл;</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2) онша ауыр емес қылмыс жасалғаннан кейiн екi жыл;</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3) ауырлығы орташа қылмыс жасалғаннан кейiн бес жыл;</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4) ауыр қылмыс, онша ауыр емес немесе ауырлығы орташа сыбайлас жемқорлық қылмыс жасалғаннан кейiн он жыл;</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5) аса ауыр қылмыс жасалғаннан кейiн он бес жыл өтсе, адам қылмыстық жауаптылықтан босатылады.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2. Ескіру мерзімдері қылмыстық құқық бұзушылық жасалған күннен бастап және сот үкiмi заңды күшiне енген кезге дейiн есептеледi.</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3. Қылмыстық теріс қылықтар бойынша ескіру мерзімдерінің өтуi жаңа қылмыстық құқық бұзушылықтың жасалуына қарамастан тоқтатыла тұрмайды және үзілмейді.</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4. Егер қылмыс жасаған адам тергеуден немесе соттан жалтарса, ескіру мерзімдерінің өтуi тоқтатыла тұрады. Бұл жағдайда ескіру мерзімдерінің өтуi адамның ұсталған немесе оның айыбын мойындап келген кезiнен бастап қайта басталады. Бұл ретте, егер қылмыс жасаған уақыттан берi ескіру мерзімі үзілмесе және мынадай мерзімдер:</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1) онша ауыр емес қылмыс жасалғаннан кейін бес жыл;</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2) ауырлығы орташа қылмыс жасалғаннан кейін он жыл;</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3) ауыр қылмыс, онша ауыр емес немесе ауырлығы орташа сыбайлас жемқорлық қылмыс жасалғаннан кейін он бес жыл;</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4) аса ауыр қылмыс жасалғаннан кейін жиырма жыл өтсе, адам қылмыстық жауаптылыққа тартылмайды.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Егер ауыр немесе аса ауыр қылмыс жасаған адам осы баптың бiрiншi бөлiгiнде көрсетілген мерзiм өткенге дейiн жаңадан ауыр немесе аса ауыр қылмыс жасаса, ескіру мерзімінің өтуі үзіледі. Мұндай жағдайларда ескіру мерзімін есептеу жаңа қылмыс жасалған күннен бастап қайта басталады. Өзге жағдайларда, егер ескіру мерзімі өткенге дейiн адам қайтадан қылмыс жасаса, әрбiр қылмыс бойынша ескіру мерзімі дербес өтедi.</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4-1. Ескіру мерзімінің өтуі сотқа немесе қылмыстық қудалау органына күдіктіден, айыпталушыдан, сотталушыдан немесе оның қорғаушысынан кінәні мойындау және заңсыз иемденілген активтерді қайтару туралы процестік келісім жасасу туралы өтінішхат келіп түскен кезден бастап ол толық орындалған кезге дейін тоқтатыла тұрады.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lastRenderedPageBreak/>
        <w:t>      Тараптардың бірі кінәні мойындау және заңсыз иемденілген активтерді қайтару туралы процестік келісім жасасудан бас тартқан жағдайда ескіру мерзімінің өтуі қайта басталады.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5. Осы Кодекс бойынша өмір бойына бас бостандығынан айыру тағайындалуы мүмкін қылмысты жасаған адамға ескіру мерзімін қолдану туралы мәселені сот шешеді. Егер сот ескіру мерзімінің өтуіне байланысты адамды қылмыстық жауаптылықтан босатуға болады деп таппаса, онда өмір бойына бас бостандығынан айыру жиырма бес жыл мерзімге бас бостандығынан айырумен ауыстырылады.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6. Бейбiтшiлiкке және адамзаттың қауiпсiздiгiне қарсы қылмыстар, террористік қылмыстар, экстремистік қылмыстар, азаптаулар, кәмелетке толмағандарға жыныстық тиіспеушілікке қарсы қылмыстар, сондай-ақ жеке адамға, мемлекеттің конституциялық құрылысының негіздеріне және қауіпсіздігіне қарсы, қоғамдық қауіпсіздік пен қоғамдық тәртіпке қарсы аса ауыр қылмыстар жасаған адамдарға ескiру мерзiмдерi қолданылмайды.</w:t>
      </w:r>
    </w:p>
    <w:p w:rsidR="00063A4B" w:rsidRDefault="00063A4B" w:rsidP="00063A4B">
      <w:pPr>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FF0000"/>
          <w:sz w:val="28"/>
          <w:szCs w:val="28"/>
          <w:bdr w:val="none" w:sz="0" w:space="0" w:color="auto" w:frame="1"/>
          <w:shd w:val="clear" w:color="auto" w:fill="FFFFFF"/>
          <w:lang w:val="kk-KZ" w:eastAsia="ru-RU"/>
        </w:rPr>
        <w:t>     </w:t>
      </w:r>
    </w:p>
    <w:p w:rsidR="00063A4B" w:rsidRDefault="00063A4B" w:rsidP="00063A4B">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val="kk-KZ" w:eastAsia="ru-RU"/>
        </w:rPr>
      </w:pPr>
      <w:r>
        <w:rPr>
          <w:rFonts w:ascii="Times New Roman" w:eastAsia="Times New Roman" w:hAnsi="Times New Roman" w:cs="Times New Roman"/>
          <w:color w:val="1E1E1E"/>
          <w:sz w:val="28"/>
          <w:szCs w:val="28"/>
          <w:lang w:val="kk-KZ" w:eastAsia="ru-RU"/>
        </w:rPr>
        <w:t>72-бап. Жазаны өтеуден шартты түрде мерзiмiнен бұрын босату</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1. Егер сот адамның түзелуі үшін тағайындалған жазаны толық өтеуі қажет етілмейді деп танитын болса, сот бас бостандығын шектеуді немесе бас бостандығынан айыруды өтеп жатқан адамды осы баптың үшінші, төртінші және бесінші бөліктерінде көрсетілген мерзімдерді іс жүзінде өтегеннен кейін шартты түрде мерзiмiнен бұрын босатуы мүмкiн.</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Бас бостандығын шектеуді немесе бас бостандығынан айыруды өтеп жатқан адам осы баптың үшінші, төртінші және бесінші бөліктерінде көрсетілген мерзімдерді іс жүзінде өтегеннен кейін, қылмысымен келтірілген залалды толық өтеген және ол жазаны өтеудің белгіленген тәртібін қаскөйлікпен бұзбаған жағдайда, шартты түрде мерзiмiнен бұрын босатылуға жатады.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Адамдардың қаза табуына әкеп соқтырмаған және аса ауыр қылмыстың жасалуымен ұштаспаған террористік немесе экстремистік қылмысы үшін тағайындалған бас бостандығынан айыруды өтеп жатқан адам, осы баптың үшінші, төртінші және бесінші бөліктерінде көрсетілген мерзімдерді іс жүзінде өтегеннен кейін, егер ол террористік немесе экстремистік қылмыстарды болдырмауға, ашуға немесе тергеп-тексеруге, террористік немесе экстремистік топтардың қатысушыларын әшкерелеуге белсенді түрде жәрдемдескен болса, сот оны шартты түрде мерзімінен бұрын босатуы мүмкін.</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xml:space="preserve">      Ауыр және аса ауыр сыбайлас жемқорлық қылмыс үшін бас бостандығынан айыруды өтеп жатқан жүкті әйелдерді, жас балалары бар әйелдерді, жас балаларын жалғыз өзі тәрбиелеп отырған еркектерді, елу сегіз жастағы және ол жастан асқан әйелдерді, алпыс үш жастағы және ол жастан асқан еркектерді, бірінші немесе екінші топтағы мүгедектігі бар адамдарды осы баптың үшінші </w:t>
      </w:r>
      <w:r>
        <w:rPr>
          <w:rFonts w:ascii="Times New Roman" w:eastAsia="Times New Roman" w:hAnsi="Times New Roman" w:cs="Times New Roman"/>
          <w:color w:val="000000"/>
          <w:spacing w:val="2"/>
          <w:sz w:val="28"/>
          <w:szCs w:val="28"/>
          <w:lang w:val="kk-KZ" w:eastAsia="ru-RU"/>
        </w:rPr>
        <w:lastRenderedPageBreak/>
        <w:t>және бесінші бөліктерінде көрсетілген мерзімдерді іс жүзінде өтегеннен кейін сот шартты түрде мерзімінен бұрын босатуы мүмкін.</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Ауыр және аса ауыр сыбайлас жемқорлық қылмыс үшін бас бостандығынан айыруды өтеп жатқан, ынтымақтастық туралы процестік келісімнің барлық талаптарын орындаған адамды осы баптың үшінші және бесінші бөліктерінде көрсетілген мерзімдерді іс жүзінде өтегеннен кейін сот шартты түрде мерзімінен бұрын босатуы мүмкін.</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Бұл ретте адам жазаның қосымша түрін өтеуден толық немесе ішінара босатылуы мүмкін.</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2. Бас бостандығынан айыру түрінде жазасын өтеуден шартты түрде мерзiмiнен бұрын босатылған адамға жазасының қалған өтелмеген бөлiгi iшiнде сот осы Кодекстің </w:t>
      </w:r>
      <w:hyperlink r:id="rId68" w:anchor="z44" w:history="1">
        <w:r>
          <w:rPr>
            <w:rStyle w:val="a4"/>
            <w:rFonts w:ascii="Times New Roman" w:eastAsia="Times New Roman" w:hAnsi="Times New Roman" w:cs="Times New Roman"/>
            <w:color w:val="073A5E"/>
            <w:spacing w:val="2"/>
            <w:sz w:val="28"/>
            <w:szCs w:val="28"/>
            <w:lang w:val="kk-KZ" w:eastAsia="ru-RU"/>
          </w:rPr>
          <w:t>44-бабы</w:t>
        </w:r>
      </w:hyperlink>
      <w:r>
        <w:rPr>
          <w:rFonts w:ascii="Times New Roman" w:eastAsia="Times New Roman" w:hAnsi="Times New Roman" w:cs="Times New Roman"/>
          <w:color w:val="000000"/>
          <w:spacing w:val="2"/>
          <w:sz w:val="28"/>
          <w:szCs w:val="28"/>
          <w:lang w:val="kk-KZ" w:eastAsia="ru-RU"/>
        </w:rPr>
        <w:t> екінші бөлігінің қағидалары бойынша пробациялық бақылауды белгілейді. Шартты түрде мерзімінен бұрын босатуды қолдану кезінде адамға сондай-ақ Қазақстан Республикасының </w:t>
      </w:r>
      <w:hyperlink r:id="rId69" w:anchor="z878" w:history="1">
        <w:r>
          <w:rPr>
            <w:rStyle w:val="a4"/>
            <w:rFonts w:ascii="Times New Roman" w:eastAsia="Times New Roman" w:hAnsi="Times New Roman" w:cs="Times New Roman"/>
            <w:color w:val="073A5E"/>
            <w:spacing w:val="2"/>
            <w:sz w:val="28"/>
            <w:szCs w:val="28"/>
            <w:lang w:val="kk-KZ" w:eastAsia="ru-RU"/>
          </w:rPr>
          <w:t>Қылмыстық-атқару кодексінде</w:t>
        </w:r>
      </w:hyperlink>
      <w:r>
        <w:rPr>
          <w:rFonts w:ascii="Times New Roman" w:eastAsia="Times New Roman" w:hAnsi="Times New Roman" w:cs="Times New Roman"/>
          <w:color w:val="000000"/>
          <w:spacing w:val="2"/>
          <w:sz w:val="28"/>
          <w:szCs w:val="28"/>
          <w:lang w:val="kk-KZ" w:eastAsia="ru-RU"/>
        </w:rPr>
        <w:t> көзделген міндеттер жүктеледі.</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Пробациялық бақылау сот қосымша жаза түрі ретінде Қазақстан Республикасының шегінен тысқары жерге шығарып жіберуді тағайындаған шетелдік немесе азаматтығы жоқ адам шартты түрде мерзімінен бұрын босатылған кезде белгіленбейді.</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3. Сотталған адам:</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1) онша ауыр емес немесе ауырлығы орташа қылмыс үшiн тағайындалған жаза мерзiмiнiң кемiнде үштен бiрiн;</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2) ауыр қылмыс үшiн тағайындалған жаза мерзiмiнiң кемiнде жартысын;</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3) аса ауыр қылмыс үшiн тағайындалған жаза мерзiмiнiң кемiнде үштен екісiн;</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3-1) егер бұрын қолданылған шартты түрде мерзімінен бұрын босатудың күші осы баптың жетінші бөлігінің 1) және 2) тармақтарында көзделген негіздер бойынша жойылған жағдайда, жазаның қалған өтелмеген мерзімінің кемінде үштен екісін;</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4) егер бұрын қолданылған шартты түрде мерзімінен бұрын босатудың күші осы баптың жетінші бөлігінің 3) тармағында көзделген негіздер бойынша жойылған болса, жаза мерзімінің кемінде төрттен үшін іс жүзінде өтегеннен кейін;</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5) сотталған адам процестік келісімнің барлық талаптарын орындаған жағдайда, ауыр қылмыс үшін тағайындалған жаза мерзімінің кемінде үштен бірін не аса ауыр қылмыс үшін тағайындалған жаза мерзімінің кемінде жартысын іс жүзінде өтегеннен кейін ғана шартты түрде мерзiмiнен бұрын босату қолданылуы мүмкін.</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xml:space="preserve">      4. Жүкті әйелдерге, жас балалары бар әйелдерге, жас балаларын жалғыз өзі тәрбиелеп отырған еркектерге, елу сегіз жастағы және ол жастан асқан әйелдерге, алпыс үш жастағы және ол жастан асқан еркектерге, бірінші немесе </w:t>
      </w:r>
      <w:r>
        <w:rPr>
          <w:rFonts w:ascii="Times New Roman" w:eastAsia="Times New Roman" w:hAnsi="Times New Roman" w:cs="Times New Roman"/>
          <w:color w:val="000000"/>
          <w:spacing w:val="2"/>
          <w:sz w:val="28"/>
          <w:szCs w:val="28"/>
          <w:lang w:val="kk-KZ" w:eastAsia="ru-RU"/>
        </w:rPr>
        <w:lastRenderedPageBreak/>
        <w:t>екінші топтағы мүгедектігі бар адамдарға жазаны өтеуден шартты түрде мерзiмiнен бұрын босату:</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1) онша ауыр емес немесе ауырлығы орташа қылмыс үшін сот тағайындаған жаза мерзімінің кемінде төрттен бірін;</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2) ауыр қылмыс үшiн сот тағайындаған жаза мерзiмiнiң кемiнде үштен бiрiн;</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3) адам өміріне қолсұғушылықпен ұштаспаған аса ауыр қылмыс үшін сот тағайындаған жаза мерзiмiнiң кемiнде жартысын іс жүзінде өтегеннен кейін, сондай-ақ егер бұрын қолданылған шартты түрде мерзімінен бұрын босатудың күші осы баптың жетінші бөлігінің 1) және 2) тармақтарында көзделген негіздер бойынша жойылған болса;</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4) адам өміріне қолсұғушылықпен ұштасқан аса ауыр қылмыс үшін сот тағайындаған жаза мерзiмiнiң кемiнде үштен екісін, сондай-ақ егер бұрын қолданылған шартты түрде мерзімінен бұрын босатудың осы баптың жетінші бөлігінің 3) тармағында көзделген негіз бойынша күші жойылған болса;</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5) сотталған адам процестік келісімнің барлық талаптарын орындаған жағдайда, ауыр қылмыс үшін тағайындалған жаза мерзімінің кемінде төрттен бірін не аса ауыр қылмыс үшін тағайындалған жаза мерзімінің кемінде үштен бірін іс жүзінде өтегеннен кейін қолданылуы мүмкін.</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5. Сотталған адамның бас бостандығынан айыруды іс жүзінде өтеген мерзiмi алты айдан кем болмауы керек.</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6. Сот тағайындаған өмiр бойына бас бостандығынан айыруды өтеп жатқан адам, егер сот оның бұл жазаны одан әрi өтеуін қажет етпейдi деп таныса және ол бас бостандығынан айырудың кемiнде жиырма бес жылын іс жүзінде өтесе, шартты түрде мерзiмiнен бұрын босатылуы мүмкiн. Егер сот тағайындаған өмір бойына бас бостандығынан айыруды өтеп жатқан адам процестік келісімнің барлық талаптарын орындаса, ол бас бостандығынан айырудың кемінде он бес жылын іс жүзінде өтегеннен кейін шартты түрде мерзімінен бұрын босатылуы мүмкін.</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7. Шартты түрде мерзiмiнен бұрын босату қолданылған адам, егер жазаның қалған өтелмеген бөлiгi iшiнде:</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1) екі және одан да көп әкiмшiлiк құқық бұзушылық жасап, олар үшiн оған әкiмшiлiк жаза қолданылса немесе шартты түрде мерзiмiнен бұрын босатуды қолдану кезiнде өзiне жүктелген мiндеттердi орындаудан дәлелсіз себеппен екі реттен артық жалтарса не бас бостандығынан айыру орындарынан босатылғаннан кейін таңдалған тұрғылықты жері бойынша тіркелу үшін бес жұмыс күні ішінде дәлелсіз себеппен келмесе, сот уәкілетті мемлекеттік органның ұсынуы бойынша шартты түрде мерзiмiнен бұрын босатудың күшiн жою және жазаның қалған өтелмеген бөлiгiн орындау туралы қаулы шығара алады;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xml:space="preserve">      2) қылмысты абайсызда жасаса, сол сияқты жүктi әйел, жас балалары бар әйел, жас балаларын жалғыз өзі тәрбиелеп отырған еркек, елу сегіз жастағы және ол жастан асқан әйел, алпыс үш жастағы және ол жастан асқан еркек, </w:t>
      </w:r>
      <w:r>
        <w:rPr>
          <w:rFonts w:ascii="Times New Roman" w:eastAsia="Times New Roman" w:hAnsi="Times New Roman" w:cs="Times New Roman"/>
          <w:color w:val="000000"/>
          <w:spacing w:val="2"/>
          <w:sz w:val="28"/>
          <w:szCs w:val="28"/>
          <w:lang w:val="kk-KZ" w:eastAsia="ru-RU"/>
        </w:rPr>
        <w:lastRenderedPageBreak/>
        <w:t>бiрiншi немесе екiншi топтағы мүгедектігі бар адам қылмыстық теріс қылық, қасақана онша ауыр емес қылмыс жасаған жағдайларда, жаңа қылмыс үшін жаза тағайындау кезiнде шартты түрде мерзiмiнен бұрын босатудың күшiн жою не оны күшінде қалдыру туралы мәселенi сот шешедi. Егер сот шартты түрде мерзімінен бұрын босатудың күшін жойса, жаза үкімдердің жиынтығымен жаза тағайындау қағидалары бойынша тағайындалады;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3) қылмысты қасақана жасаса, осы бөліктің 2) тармағында көрсетілген жағдайларды қоспағанда, сот оған үкімдердің жиынтығымен жаза тағайындау қағидалары бойынша жаза тағайындайды.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8. Шартты түрде мерзімінен бұрын босату:</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1) өлім жазасы түріндегі жаза кешірім жасау тәртібімен не өлім жазасын жоятын заңның қолданылуына байланысты бас бостандығынан айыруға ауыстырылған;</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2) адамдардың қаза табуына алып келген не аса ауыр қылмыс жасаумен ұштасқан террористік немесе экстремистік қылмыс үшін сотталған;</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3) мыналарды: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ауыр және аса ауыр сыбайлас жемқорлық қылмыстарды жүкті әйелдер, жас балалары бар әйелдер, жас балаларын жалғыз өзі тәрбиелеп отырған еркектер, елу сегіз жастағы және ол жастан асқан әйелдер, алпыс үш жастағы және ол жастан асқан еркектер, бірінші немесе екінші топтағы мүгедектігі бар адамдар жасаған жағдайларды;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ынтымақтастық туралы процестік келісімнің барлық талаптарын орындаған сотталғандарды қоспағанда, ауыр және аса ауыр сыбайлас жемқорлық қылмыс үшін сотталған;</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4) кәмелетке толмағандардың жыныстық тиіспеушілігіне қарсы қылмысты кәмелетке толмаған адам он төрттен он сегіз жасқа дейінгі кәмелетке толмаған адамға қатысты жасаған жағдайды қоспағанда, осындай қылмыс үшін сотталған;</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5) жүкті әйелдердің, жас балалары бар әйелдердің, жас балаларды жалғыз тәрбиелеп отырған ерлердің, елу сегіз және одан үлкен жастағы әйелдердің, алпыс үш және одан үлкен жастағы ерлердің, бірінші немесе екінші топтағы мүгедектігі бар адамдардың қылмыстық топтың құрамында адамды қасақана өлтіру жағдайларын қоспағанда, осындай қылмыстар үшін сотталған адамдарға қолданылмайды.</w:t>
      </w:r>
    </w:p>
    <w:p w:rsidR="00063A4B" w:rsidRDefault="00063A4B" w:rsidP="00063A4B">
      <w:pPr>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FF0000"/>
          <w:sz w:val="28"/>
          <w:szCs w:val="28"/>
          <w:bdr w:val="none" w:sz="0" w:space="0" w:color="auto" w:frame="1"/>
          <w:shd w:val="clear" w:color="auto" w:fill="FFFFFF"/>
          <w:lang w:val="kk-KZ" w:eastAsia="ru-RU"/>
        </w:rPr>
        <w:t>     </w:t>
      </w:r>
    </w:p>
    <w:p w:rsidR="00063A4B" w:rsidRDefault="00063A4B" w:rsidP="00063A4B">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val="kk-KZ" w:eastAsia="ru-RU"/>
        </w:rPr>
      </w:pPr>
      <w:r>
        <w:rPr>
          <w:rFonts w:ascii="Times New Roman" w:eastAsia="Times New Roman" w:hAnsi="Times New Roman" w:cs="Times New Roman"/>
          <w:color w:val="1E1E1E"/>
          <w:sz w:val="28"/>
          <w:szCs w:val="28"/>
          <w:lang w:val="kk-KZ" w:eastAsia="ru-RU"/>
        </w:rPr>
        <w:t>73-бап. Жазаның өтелмеген бөлiгiн неғұрлым жеңiл жаза түрiмен ауыстыру не тағайындалған жаза мерзімін қысқарту</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xml:space="preserve">      1. Онша ауыр емес, ауырлығы орташа немесе ауыр қылмыс үшiн бас бостандығынан айыруды өтеп жатқан адамға, ол қылмыспен келтірілген залалды толық өтеген не жазаны өтеудің белгіленген тәртібін қаскөйлікпен бұзбаған жағдайда, сот жазаның қалған өтелмеген бөлiгiн неғұрлым жеңiл жаза </w:t>
      </w:r>
      <w:r>
        <w:rPr>
          <w:rFonts w:ascii="Times New Roman" w:eastAsia="Times New Roman" w:hAnsi="Times New Roman" w:cs="Times New Roman"/>
          <w:color w:val="000000"/>
          <w:spacing w:val="2"/>
          <w:sz w:val="28"/>
          <w:szCs w:val="28"/>
          <w:lang w:val="kk-KZ" w:eastAsia="ru-RU"/>
        </w:rPr>
        <w:lastRenderedPageBreak/>
        <w:t>түрiмен ауыстыруы мүмкін. Бұл ретте адам, өмір бойына тағайындалған жазаларды қоспағанда, жазаның қосымша түрін өтеуден толық немесе ішінара босатылуы мүмкін.</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2. Сотталған адам онша ауыр емес және ауырлығы орташа қылмыс жасағаны үшiн – жаза мерзiмiнiң кемінде төрттен бірін, ауыр қылмысы үшiн жаза мерзiмiнiң үштен бірін іс жүзінде өтегеннен кейiн жазаның өтелмеген бөлiгi неғұрлым жеңiл жаза түрiмен ауыстырылуы мүмкiн.</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Кәмелетке толмағандардың жыныстық тиіспеушілігіне қарсы қылмысты кәмелетке толмаған адамның он төрттен он сегіз жасқа дейінгі кәмелетке толмаған адамға қатысты жасау жағдайын қоспағанда, осындай қылмыс, адамдардың қаза табуына алып келген не аса ауыр қылмыс жасаумен ұштасқан террористік немесе экстремистік қылмыс, сондай-ақ қылмыстық топтың құрамында жасалған қылмыс үшін сотталған адамдарға қатысты жазаның өтелмеген бөлiгiн неғұрлым жеңiл жаза түрiмен ауыстыру қолданылмайды.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Шетелдіктерге және азаматтығы жоқ адамдарға жазаның өтелмеген бөлігі Қазақстан Республикасының шегінен тысқары жерге шығарып жібере отырып немесе онсыз, айыппұлға ғана ауыстырылуы мүмкін.</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2-1. Бас бостандығынан айыру түріндегі жазаны өтеуден шартты түрде мерзімінен бұрын босатудың күші жойылған жағдайда, осы баптың екінші бөлігінде көрсетілген мерзімдер жазаның қалған өтелмеген бөлігі негізге алынып, ал осы Кодекстің </w:t>
      </w:r>
      <w:hyperlink r:id="rId70" w:anchor="z72" w:history="1">
        <w:r>
          <w:rPr>
            <w:rStyle w:val="a4"/>
            <w:rFonts w:ascii="Times New Roman" w:eastAsia="Times New Roman" w:hAnsi="Times New Roman" w:cs="Times New Roman"/>
            <w:color w:val="073A5E"/>
            <w:spacing w:val="2"/>
            <w:sz w:val="28"/>
            <w:szCs w:val="28"/>
            <w:lang w:val="kk-KZ" w:eastAsia="ru-RU"/>
          </w:rPr>
          <w:t>72-бабы</w:t>
        </w:r>
      </w:hyperlink>
      <w:r>
        <w:rPr>
          <w:rFonts w:ascii="Times New Roman" w:eastAsia="Times New Roman" w:hAnsi="Times New Roman" w:cs="Times New Roman"/>
          <w:color w:val="000000"/>
          <w:spacing w:val="2"/>
          <w:sz w:val="28"/>
          <w:szCs w:val="28"/>
          <w:lang w:val="kk-KZ" w:eastAsia="ru-RU"/>
        </w:rPr>
        <w:t> жетінші бөлігінің 2) және 3) тармақтарында көзделген тәртіппен үкімдердің жиынтығы бойынша жаза тағайындалған кезде түпкілікті тағайындалған жаза негізге алынып есептеледі.</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3. Жазаның өтелмеген бөлiгiн ауыстыру кезiнде сот бас бостандығынан айырудың төрт күніне бір айлық есептік көрсеткіш есебiмен айыппұлды не бас бостандығынан айырудың бiр күнiне бас бостандығын шектеудің бiр күнi есебiмен бас бостандығын шектеуді таңдауы мүмкiн. Айыппұлға ауыстырудың шарты қылмыспен келтірілген залалды толық өтеу болып табылады.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4. Онша ауыр емес, ауырлығы орташа, ауыр қылмыстар немесе аса ауыр қылмыстар үшін бас бостандығынан айыруды өтеп жатқан адамға, егер ол жазаны өтеу кезеңінде қылмыстық топ жасаған қылмыстарды ашуға және тергеп-тексеруге ықпал еткен не процестік келісімнің барлық талаптарын орындаған жағдайда, сот қалған өтелмеген жазасының жартысынан аспайтын бөлігін қысқарта алады. Жазаның өтелмеген бөлігін қысқарту кәмелетке толмағандардың жыныстық тиіспеушілігіне қарсы қылмыс үшін сотталған адамдарға қатысты, мұндай қылмысты кәмелетке толмаған адам он төрттен он сегіз жасқа дейінгі кәмелетке толмаған адамға қатысты жасаған жағдайды қоспағанда, қолданылмайды.</w:t>
      </w:r>
    </w:p>
    <w:p w:rsidR="00063A4B" w:rsidRDefault="00063A4B" w:rsidP="00063A4B">
      <w:pPr>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FF0000"/>
          <w:sz w:val="28"/>
          <w:szCs w:val="28"/>
          <w:bdr w:val="none" w:sz="0" w:space="0" w:color="auto" w:frame="1"/>
          <w:shd w:val="clear" w:color="auto" w:fill="FFFFFF"/>
          <w:lang w:val="kk-KZ" w:eastAsia="ru-RU"/>
        </w:rPr>
        <w:t xml:space="preserve">      </w:t>
      </w:r>
    </w:p>
    <w:p w:rsidR="00063A4B" w:rsidRDefault="00063A4B" w:rsidP="00063A4B">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val="kk-KZ" w:eastAsia="ru-RU"/>
        </w:rPr>
      </w:pPr>
      <w:r>
        <w:rPr>
          <w:rFonts w:ascii="Times New Roman" w:eastAsia="Times New Roman" w:hAnsi="Times New Roman" w:cs="Times New Roman"/>
          <w:color w:val="1E1E1E"/>
          <w:sz w:val="28"/>
          <w:szCs w:val="28"/>
          <w:lang w:val="kk-KZ" w:eastAsia="ru-RU"/>
        </w:rPr>
        <w:t>74-бап. Жүктi әйелдердiң және жас балалары бар әйелдердің, жас балаларын жалғыз өзі тәрбиелеп отырған еркектердің жазаны өтеуiн кейiнге қалдыру</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lastRenderedPageBreak/>
        <w:t>      1. Сотталған жүкті әйелдердің жазаны өтеуін сот бір жылға дейін кейінге қалдыруы мүмкін. Жас балалары бар сотталған әйелдер мен жас балаларын жалғыз өзі тәрбиелеп отырған еркектердің жазасын орындауды сот бес жылға дейін, бірақ бала он төрт жасқа толғаннан аспайтын мерзімге кейінге қалдыруы мүмкін. Жеке адамға қарсы ауыр немесе аса ауыр қылмыстар, террористік қылмыстар, экстремистік қылмыстар, қылмыстық топ құрамында жасалған қылмыстар, жас балаларға жыныстық тиіспеушілікке қарсы қылмыстар үшін бес жылдан астам мерзімге бас бостандығынан айыруға сотталған жүкті әйелдердің және жас балалары бар әйелдердің, жас балаларын жалғыз өзі тәрбиелеп отырған еркектердің жазаны өтеуі кейінге қалдырылмайды.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2. Егер осы баптың бiрiншi бөлiгiнде көрсетілген сотталған адам баладан бас тартса немесе баланы тәрбиелеуден жалтаруды жалғастырса немесе сотталып, жазасын өтеу кейiнге қалдырылған адамды бақылауды жүзеге асыратын орган екi рет жазбаша түрде ескерту жасағаннан кейiн қоғамдық тәртiптi бұзса, сот сол органның ұсынуы бойынша жазаны өтеуді кейiнге қалдырудың күшін жойып, сотталған адамды сот үкiмiне сәйкес тағайындалған жерге жазасын өтеуге жiбере алады.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3. Жазаны орындаудың кейінге қалдыру мерзімі аяқталғаннан кейін немесе бала шетінеген не жүктiлiгi үзiлген жағдайларда, сот сотталған адамның мінез-құлқына қарай оны жазаны өтеуден босатуы немесе тағайындалған жазаны неғұрлым жеңiл жаза түрімен ауыстыруы не сотталған адамды жазаны өтеу үшiн тиiстi мекемеге жiберу туралы шешiм қабылдауы мүмкiн.</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4. Егер сотталған адам жазаны өтеуді кейінге қалдыру кезеңiнде жаңа қылмыс жасаса, сот оған үкімдердің жиынтығымен жаза тағайындау қағидалары бойынша жаза тағайындайды.</w:t>
      </w:r>
    </w:p>
    <w:p w:rsidR="00063A4B" w:rsidRDefault="00063A4B" w:rsidP="00063A4B">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val="kk-KZ" w:eastAsia="ru-RU"/>
        </w:rPr>
      </w:pPr>
      <w:r>
        <w:rPr>
          <w:rFonts w:ascii="Times New Roman" w:eastAsia="Times New Roman" w:hAnsi="Times New Roman" w:cs="Times New Roman"/>
          <w:color w:val="1E1E1E"/>
          <w:sz w:val="28"/>
          <w:szCs w:val="28"/>
          <w:lang w:val="kk-KZ" w:eastAsia="ru-RU"/>
        </w:rPr>
        <w:t>75-бап. Ауруына байланысты жазадан босату немесе жазаны өтеуді кейінге қалдыру</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1. Қылмыстық құқық бұзушылық жасағаннан кейiн оны өз әрекеттерiнiң (әрекетсiздiгiнiң) iс жүзiндегi сипаты мен қоғамға қауiптiлiгiн ұғыну не оған ие болу мүмкiндiгiнен айыратын психикасының бұзылуы пайда болған адамды сот жазадан босатады, ал жазасын өтеп жатқан адамды сот оны одан әрi өтеуден босатады. Мұндай адамдарға сот осы Кодексте көзделген медициналық сипаттағы мәжбүрлеу шараларын тағайындауы мүмкiн.</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2. Өмір бойына бас бостандығынан айырудан басқа, жазаны өтеуге кедергi жасайтын өзге де ауыр науқастан зардап шегуші адамға сот жазаны өтеуді кейінге қалдыруды қолдануы мүмкін не оны сот жазаны өтеуден босатады немесе науқасының сипаты, жасалған қылмыстық құқық бұзушылықтың ауырлығы, сотталған адамның жеке басы және басқа да мән-жайлар ескеріле отырып, жаза неғұрлым жеңiл жаза түрiне ауыстырылуы мүмкін.</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xml:space="preserve">      3. Осы баптың бiрiншi және екiншi бөлiктерiнде аталған адамдар, олар сауыққан жағдайда, егер қылмыстық жауаптылыққа тартудың немесе айыптау </w:t>
      </w:r>
      <w:r>
        <w:rPr>
          <w:rFonts w:ascii="Times New Roman" w:eastAsia="Times New Roman" w:hAnsi="Times New Roman" w:cs="Times New Roman"/>
          <w:color w:val="000000"/>
          <w:spacing w:val="2"/>
          <w:sz w:val="28"/>
          <w:szCs w:val="28"/>
          <w:lang w:val="kk-KZ" w:eastAsia="ru-RU"/>
        </w:rPr>
        <w:lastRenderedPageBreak/>
        <w:t>үкімінің ескіру мерзімі өтіп кетпесе, қылмыстық жауаптылыққа және жазалануға жатады.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4. Кәмелетке толмағандардың жыныстық тиіспеушілігіне қарсы қылмысты кәмелетке толмаған адамның он төрттен он сегіз жасқа дейінгі кәмелетке толмаған адамға қатысты жасау жағдайын қоспағанда, осындай қылмыс, адамдардың қаза табуына алып келген не аса ауыр қылмыс жасауға ұштасқан террористік немесе экстремистік қылмыс, сондай-ақ қылмыстық топтың құрамында жасалған қылмыс үшін сотталған адамдарға қатысты жазаны өтеуді кейінге қалдыру қолданылмайды.</w:t>
      </w:r>
    </w:p>
    <w:p w:rsidR="00063A4B" w:rsidRDefault="00063A4B" w:rsidP="00063A4B">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val="kk-KZ" w:eastAsia="ru-RU"/>
        </w:rPr>
      </w:pPr>
    </w:p>
    <w:p w:rsidR="00063A4B" w:rsidRDefault="00063A4B" w:rsidP="00063A4B">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val="kk-KZ" w:eastAsia="ru-RU"/>
        </w:rPr>
      </w:pPr>
      <w:r>
        <w:rPr>
          <w:rFonts w:ascii="Times New Roman" w:eastAsia="Times New Roman" w:hAnsi="Times New Roman" w:cs="Times New Roman"/>
          <w:color w:val="1E1E1E"/>
          <w:sz w:val="28"/>
          <w:szCs w:val="28"/>
          <w:lang w:val="kk-KZ" w:eastAsia="ru-RU"/>
        </w:rPr>
        <w:t>76-бап. Ауыр мән-жайлардың тоғысуы салдарынан жазадан босату және жазаны өтеудi кейiнге қалдыру</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1. Қылмыстық теріс қылық немесе онша ауыр емес және ауырлығы орташа қылмыс үшiн сотталған адамды, егер өрт немесе дүлей зілзала, отбасының еңбекке қабілетті жалғыз мүшесiнiң ауыр науқастануы немесе қайтыс болуы немесе басқа да төтенше мән-жайлардың салдарынан оның отбасы үшiн аса ауыр зардапқа әкеп соққан мән-жайлар туындаса, сот жазадан босатуы мүмкiн.</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2. Террористік немесе экстремистік қылмыс не қылмыстық топ құрамында жасалған немесе кәмелетке толмағандарға жыныстық тиіспеушілікке қарсы қылмыс үшін сотталған адамдарды қоспағанда, ауыр немесе аса ауыр қылмыс үшiн бас бостандығынан айыруға сотталған адамның жазасын өтеуiн сот осы баптың бiрiншi бөлiгiнде көрсетілген негiздер болған кезде, үш айға дейiнгі мерзiмге кейiнге қалдыра алады.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Жазаны өтеуді кейінге қалдыруды шектеу он төрттен он сегіз жасқа дейінгі кәмелетке толмағанға қатысты қылмыс жасалған жағдайда кәмелетке толмағандарға қолданылмайды.</w:t>
      </w:r>
    </w:p>
    <w:p w:rsidR="00063A4B" w:rsidRDefault="00063A4B" w:rsidP="00063A4B">
      <w:pPr>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FF0000"/>
          <w:sz w:val="28"/>
          <w:szCs w:val="28"/>
          <w:bdr w:val="none" w:sz="0" w:space="0" w:color="auto" w:frame="1"/>
          <w:shd w:val="clear" w:color="auto" w:fill="FFFFFF"/>
          <w:lang w:val="kk-KZ" w:eastAsia="ru-RU"/>
        </w:rPr>
        <w:t xml:space="preserve">      </w:t>
      </w:r>
    </w:p>
    <w:p w:rsidR="00063A4B" w:rsidRDefault="00063A4B" w:rsidP="00063A4B">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val="kk-KZ" w:eastAsia="ru-RU"/>
        </w:rPr>
      </w:pPr>
      <w:r>
        <w:rPr>
          <w:rFonts w:ascii="Times New Roman" w:eastAsia="Times New Roman" w:hAnsi="Times New Roman" w:cs="Times New Roman"/>
          <w:color w:val="1E1E1E"/>
          <w:sz w:val="28"/>
          <w:szCs w:val="28"/>
          <w:lang w:val="kk-KZ" w:eastAsia="ru-RU"/>
        </w:rPr>
        <w:t>77-бап. Айыптау үкiмiнің ескіру мерзімінің өтуiне байланысты жазаны өтеуден босату</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1. Қылмыстық құқық бұзушылық үшiн сотталған адам, егер айыптау үкiмi оның заңды күшiне енген күнiнен бастап есептегенде:</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1) қылмыстық теріс қылық үшiн сотталғанда – бір жыл;</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2) онша ауыр емес қылмыс үшiн сотталғанда – екі жыл;</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3) ауырлығы орташа қылмыс үшiн сотталғанда – бес жыл;</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val="kk-KZ" w:eastAsia="ru-RU"/>
        </w:rPr>
        <w:t xml:space="preserve">      </w:t>
      </w:r>
      <w:r>
        <w:rPr>
          <w:rFonts w:ascii="Times New Roman" w:eastAsia="Times New Roman" w:hAnsi="Times New Roman" w:cs="Times New Roman"/>
          <w:color w:val="000000"/>
          <w:spacing w:val="2"/>
          <w:sz w:val="28"/>
          <w:szCs w:val="28"/>
          <w:lang w:eastAsia="ru-RU"/>
        </w:rPr>
        <w:t>4) ауыр қылмыс үшiн сотталғанда – он жыл;</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5) аса ауыр қылмыс үшiн сотталғанда он бес жыл мерзiмде орындалмаған болса, жазаны өтеуден босатылады.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2. Қылмыстық теріс қылықтар бойынша ескіру мерзімінің өтуі, жаңа қылмыстық құқық бұзушылықтың жасалуына қарамастан, тоқтатыла тұрмайды және үзілмейді.</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lastRenderedPageBreak/>
        <w:t>      3. Егер сотталған адам жазаны өтеуден жалтарса, қылмыстар бойынша ескіру мерзімінің өтуi тоқтатыла тұрады. Бұл жағдайда ескіру мерзімінің өтуi адам ұсталған немесе айыбын мойындап келген кезден басталады. Сотталған адамның жазаны өтеуден жалтаруы кезiне қарай өтіп кеткен ескіру мерзімі есепке алынуға жатады. Бұл ретте айыптау үкiмi, егер оның шығарылған уақытынан бастап жиырма жыл өткен болса және ескіру мерзімі жаңа қылмыс жасау арқылы үзілмеген болса, орындала алмайды. Жазаны өтеу кейінге қалдырылған жағдайда, ескіру мерзімінің өтуі кейінге қалдыру мерзімі аяқталғанға дейін тоқтатыла тұрады.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4. Егер адам осы баптың бiрiншi бөлiгiнде көрсетілген мерзiмдер өткенге дейiн жаңадан қасақана қылмыс жасаса, қылмыстар бойынша ескіру мерзімінің өтуі үзіледі. Мұндай жағдайларда ескiру мерзiмiн есептеу жаңа қылмыс жасалған күннен бастап қайта басталады.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5. Өмiр бойына бас бостандығынан айыруға сотталған адамға ескіру мерзімін қолдану туралы мәселенi сот шешедi. Егер сот ескіру мерзімін қолдану мүмкiн болады деп таппаса, өмiр бойына бас бостандығынан айыру жиырма бес жыл мерзiмге бас бостандығынан айыруға ауыстырылады. Кәмелетке толмағанның он төрттен он сегіз жасқа дейінгі кәмелетке толмағанға қатысты осындай қылмыс жасаған жағдайды қоспағанда, кәмелетке толмағандарға жыныстық тиіспеушілікке, бейбiтшiлiк пен адамзат қауiпсiздiгiне қарсы қылмыстар, сыбайлас жемқорлық қылмыстар, террористік қылмыстар, экстремистік қылмыстар, азаптаулар, сондай-ақ жеке адамға, мемлекеттің конституциялық құрылысы негіздеріне және қауіпсіздігіне қарсы, экономикалық қызмет саласында аса ауыр қылмыстар жасағаны үшін сотталған адамдарға ескіру мерзімдері қолданылмайды.</w:t>
      </w:r>
    </w:p>
    <w:p w:rsidR="00063A4B" w:rsidRDefault="00063A4B" w:rsidP="00063A4B">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FF0000"/>
          <w:sz w:val="28"/>
          <w:szCs w:val="28"/>
          <w:bdr w:val="none" w:sz="0" w:space="0" w:color="auto" w:frame="1"/>
          <w:shd w:val="clear" w:color="auto" w:fill="FFFFFF"/>
          <w:lang w:eastAsia="ru-RU"/>
        </w:rPr>
        <w:t xml:space="preserve">      </w:t>
      </w:r>
    </w:p>
    <w:p w:rsidR="00063A4B" w:rsidRDefault="00063A4B" w:rsidP="00063A4B">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eastAsia="ru-RU"/>
        </w:rPr>
      </w:pPr>
      <w:r>
        <w:rPr>
          <w:rFonts w:ascii="Times New Roman" w:eastAsia="Times New Roman" w:hAnsi="Times New Roman" w:cs="Times New Roman"/>
          <w:color w:val="1E1E1E"/>
          <w:sz w:val="28"/>
          <w:szCs w:val="28"/>
          <w:lang w:eastAsia="ru-RU"/>
        </w:rPr>
        <w:t>78-бап. Рақымшылық немесе кешiрiм жасау актiсi негiзiнде қылмыстық жауаптылықтан және жазадан босату</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1. Рақымшылық жасау туралы актiнi Қазақстан Республикасының Парламентi жеке-дара айқындалмаған адамдар тобына қатысты шығарады.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2. Қылмыстық теріс қылық немесе онша ауыр емес немесе ауырлығы орташа қылмыс жасаған адамдар рақымшылық жасау туралы актiнің негiзiнде қылмыстық жауаптылықтан босатылуы мүмкiн. Қылмыстық теріс қылық немесе онша ауыр емес немесе ауырлығы орташа қылмыс жасағаны үшiн сотталған адамдар жазадан босатылуы мүмкiн не оларға тағайындалған жаза қысқартылуы немесе жазаның неғұрлым жеңiл түрiмен ауыстырылуы мүмкiн не мұндай адамдар жазаның қосымша түрiнен босатылуы мүмкiн. Ауыр немесе аса ауыр қылмыс жасағаны үшін сотталған адамдарға тағайындалған жазаның мерзімі қысқартылуы мүмкін. Жазасын өтеген немесе оны одан әрi өтеуден босатылған адамдардан рақымшылық жасау туралы актiмен сотталғандығы алып тасталуы мүмкiн.</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lastRenderedPageBreak/>
        <w:t>      Кәмелетке толмағанның он төрттен он сегіз жасқа дейінгі кәмелетке толмағанға қатысты осындай қылмыс жасаған жағдайды қоспағанда, кәмелетке толмағандарға жыныстық тиіспеушілікке қарсы қылмыстар, террористік қылмыстар, экстремистік қылмыстар, азаптаулар, сондай-ақ қылмыстардың қайталануы немесе қылмыстардың қауiптi қайталануы кезінде жаза тағайындалған адамдарға рақымшылық жасау туралы акт қолданылмайды.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3. Өзіне қатысты айыптау үкiмi заңды күшiне енген белгiлi бiр жеке-дара айқындалған адамға, сол сияқты шет мемлекет сотының үкімі бойынша тағайындалған жазаны Қазақстан Республикасының аумағында өтеп жатқан не өтеген адамға кешiрiм жасау туралы актiнi Қазақстан Республикасының Президентi шығарады.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4. Қылмысы үшiн сотталған адам кешiрiм жасау кезiнде жазаны одан әрi өтеуден босатылуы мүмкiн не оған тағайындалған жаза қысқартылуы немесе жазаның неғұрлым жеңiл түрiмен ауыстырылуы мүмкiн не мұндай адам жазаның қосымша түрінен босатылуы мүмкiн. Жазасын өтеген немесе оны одан әрі өтеуден босатылған адамдардан кешiрiм жасау актiсiмен сотталғандығы алып тасталуы мүмкiн.</w:t>
      </w:r>
    </w:p>
    <w:p w:rsidR="00063A4B" w:rsidRDefault="00063A4B" w:rsidP="00063A4B">
      <w:pPr>
        <w:shd w:val="clear" w:color="auto" w:fill="FFFFFF"/>
        <w:spacing w:after="0" w:line="285" w:lineRule="atLeast"/>
        <w:contextualSpacing/>
        <w:jc w:val="both"/>
        <w:textAlignment w:val="baseline"/>
        <w:rPr>
          <w:rFonts w:ascii="Times New Roman" w:hAnsi="Times New Roman" w:cs="Times New Roman"/>
          <w:bCs/>
          <w:sz w:val="28"/>
          <w:szCs w:val="28"/>
          <w:lang w:val="kk-KZ"/>
        </w:rPr>
      </w:pP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hAnsi="Times New Roman" w:cs="Times New Roman"/>
          <w:bCs/>
          <w:sz w:val="28"/>
          <w:szCs w:val="28"/>
          <w:lang w:val="kk-KZ"/>
        </w:rPr>
        <w:t>14-дәріс. Жаза мерзімдерін қосу және жаза мерзімін есептеу.</w:t>
      </w:r>
    </w:p>
    <w:p w:rsidR="00063A4B" w:rsidRDefault="00063A4B" w:rsidP="00063A4B">
      <w:pPr>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FF0000"/>
          <w:sz w:val="28"/>
          <w:szCs w:val="28"/>
          <w:bdr w:val="none" w:sz="0" w:space="0" w:color="auto" w:frame="1"/>
          <w:shd w:val="clear" w:color="auto" w:fill="FFFFFF"/>
          <w:lang w:val="kk-KZ" w:eastAsia="ru-RU"/>
        </w:rPr>
        <w:t xml:space="preserve">      </w:t>
      </w:r>
    </w:p>
    <w:p w:rsidR="00063A4B" w:rsidRDefault="00063A4B" w:rsidP="00063A4B">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val="kk-KZ" w:eastAsia="ru-RU"/>
        </w:rPr>
      </w:pPr>
      <w:r>
        <w:rPr>
          <w:rFonts w:ascii="Times New Roman" w:eastAsia="Times New Roman" w:hAnsi="Times New Roman" w:cs="Times New Roman"/>
          <w:color w:val="1E1E1E"/>
          <w:sz w:val="28"/>
          <w:szCs w:val="28"/>
          <w:lang w:val="kk-KZ" w:eastAsia="ru-RU"/>
        </w:rPr>
        <w:t>Жаза мерзiмдерiн қосу кезiнде мерзімдерді айқындау тәртiбi</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1. Қылмыстық құқық бұзушылықтардың жиынтығы және үкiмдердiң жиынтығы бойынша жазаларды iшiнара немесе толық қосу кезiнде:</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1) бас бостандығынан айырудың бiр күнiне айыппұлдың немесе түзеу жұмыстарының төрт айлық есептік көрсеткіші, қоғамдық жұмыстардың төрт сағаты, қамаққа алудың бір тәулігі, бас бостандығын шектеудің бір күні сәйкес келеді;</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2) бас бостандығын шектеудің бiр күнiне айыппұлдың немесе түзеу жұмыстарының төрт айлық есептік көрсеткіші, қоғамдық жұмыстардың төрт сағаты, қамаққа алудың бір тәулігі сәйкес келеді;</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3) қамаққа алудың бір тәулігіне айыппұлдың немесе түзеу жұмыстарының төрт айлық есептік көрсеткіші, қоғамдық жұмыстардың төрт сағаты сәйкес келеді;</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4) қоғамдық жұмыстардың бір сағатына айыппұлдың немесе түзеу жұмыстарының бір айлық есептік көрсеткіші сәйкес келеді;</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5) түзеу жұмыстарының бір айлық есептік көрсеткішіне айыппұлдың бір айлық есептік көрсеткіші сәйкес келеді.</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xml:space="preserve">      2. Арнаулы, әскери немесе құрметтi атақтан, сыныптық шеннен, дипломатиялық дәрежеден, бiлiктiлiк сыныбынан және мемлекеттiк наградалардан айыру, белгiлi бiр лауазымдарды атқару немесе белгiлi бiр қызметпен айналысу құқығынан айыру, шетелдікті немесе азаматтығы жоқ </w:t>
      </w:r>
      <w:r>
        <w:rPr>
          <w:rFonts w:ascii="Times New Roman" w:eastAsia="Times New Roman" w:hAnsi="Times New Roman" w:cs="Times New Roman"/>
          <w:color w:val="000000"/>
          <w:spacing w:val="2"/>
          <w:sz w:val="28"/>
          <w:szCs w:val="28"/>
          <w:lang w:val="kk-KZ" w:eastAsia="ru-RU"/>
        </w:rPr>
        <w:lastRenderedPageBreak/>
        <w:t>адамды Қазақстан Республикасының шегінен тысқары жерге шығарып жіберу, мүлiктi тәркiлеу, сондай-ақ медициналық сипаттағы мәжбүрлеу шаралары оларды айыппұлмен, түзеу жұмыстарымен, қоғамдық жұмыстарға тартумен, бас бостандығын шектеумен, қамаққа алумен, бас бостандығынан айырумен қосқан кезде дербес орындалады.</w:t>
      </w:r>
    </w:p>
    <w:p w:rsidR="00063A4B" w:rsidRDefault="00063A4B" w:rsidP="00063A4B">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val="kk-KZ" w:eastAsia="ru-RU"/>
        </w:rPr>
      </w:pPr>
      <w:r>
        <w:rPr>
          <w:rFonts w:ascii="Times New Roman" w:eastAsia="Times New Roman" w:hAnsi="Times New Roman" w:cs="Times New Roman"/>
          <w:color w:val="1E1E1E"/>
          <w:sz w:val="28"/>
          <w:szCs w:val="28"/>
          <w:lang w:val="kk-KZ" w:eastAsia="ru-RU"/>
        </w:rPr>
        <w:t>62-бап. Жаза мерзiмдерiн есептеу және жазаны есепке алу</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1. Белгiлi бiр лауазымдарды атқару немесе белгiлi бiр қызметпен айналысу құқығынан айырудың, бас бостандығын шектеудiң, бас бостандығынан айырудың мерзiмдерi – айлармен және жылдармен, қамаққа алу мерзімдері – тәуліктермен, қоғамдық жұмыстарға тарту мерзімдері сағаттармен есептеледі.</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2. Осы баптың бірінші бөлігінде көрсетілген жазаны ауыстыру немесе жазаларды қосу, сондай-ақ жазаны есепке алу кезінде мерзімдер тәуліктермен есептелуі мүмкін.</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3. Үкiм заңды күшiне енгенге дейiн күзетпен ұстау уақыты: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1) қауіпсіздігі барынша жоғары, төтенше және толық қауіпсіз мекемеде бас бостандығынан айыру түріндегі жазаны өтеудің бір күні;</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w:t>
      </w:r>
      <w:bookmarkStart w:id="3" w:name="z1826"/>
      <w:bookmarkEnd w:id="3"/>
      <w:r>
        <w:rPr>
          <w:rFonts w:ascii="Times New Roman" w:eastAsia="Times New Roman" w:hAnsi="Times New Roman" w:cs="Times New Roman"/>
          <w:color w:val="000000"/>
          <w:spacing w:val="2"/>
          <w:sz w:val="28"/>
          <w:szCs w:val="28"/>
          <w:lang w:val="kk-KZ" w:eastAsia="ru-RU"/>
        </w:rPr>
        <w:t>2) орташа қауіпсіз, сондай-ақ кәмелетке толмағандарды ұстауға арналған орташа қауіпсіз мекемеде бас бостандығынан айыру түріндегі жазаны өтеудің бір жарым күні;</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3) қауіпсіздігі барынша төмен мекемеде жазаны өтеудің екі күні үшін бір күн есебімен жаза мерзіміне есепке жатқызылады.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3-1. Үкім заңды күшіне енгенге дейін күзетпен ұстау уақыты: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1) қамаққа алу түріндегі жазаны өтеудің бір күні;</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2) бас бостандығын шектеу түріндегі жазаны өтеудің екі күні;</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3) қоғамдық жұмыстар түрінде жазаны өтеудің төрт сағаты;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4) тиісінше түзеу жұмыстары, айыппұл түрінде жазаны өтеудің төрт айлық есептік көрсеткіші үшін бір күн есебімен жаза мерзіміне есепке жатқызылады.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4. Үкiм заңды күшiне енгенге дейiн үйқамақта ұстау уақыты бас бостандығынан айыру, бас бостандығын шектеу, қамаққа алу түрiндегі жаза мерзіміне – бiр күнге екi күн есебімен, қоғамдық жұмыстарға тарту, түзеу жұмыстары, айыппұл түрiндегi жаза мерзiмiне тиісінше қоғамдық жұмыстардың екі сағаты немесе екі айлық есептік көрсеткіш үшін үйқамақта ұстаудың бiр күнi есебiмен есептеледі.</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5. Сот үкiмi заңды күшiне енгенге дейiн адамды күзетпен ұстау уақыты мен Қазақстан Республикасының шегiнен тыс жерде жасалған қылмыс үшiн сот үкiмiмен тағайындалған бас бостандығынан айыруды өтеу уақыты, адам осы Кодекстiң </w:t>
      </w:r>
      <w:hyperlink r:id="rId71" w:anchor="z9" w:history="1">
        <w:r>
          <w:rPr>
            <w:rStyle w:val="a4"/>
            <w:rFonts w:ascii="Times New Roman" w:eastAsia="Times New Roman" w:hAnsi="Times New Roman" w:cs="Times New Roman"/>
            <w:color w:val="073A5E"/>
            <w:spacing w:val="2"/>
            <w:sz w:val="28"/>
            <w:szCs w:val="28"/>
            <w:lang w:val="kk-KZ" w:eastAsia="ru-RU"/>
          </w:rPr>
          <w:t>9-бабының</w:t>
        </w:r>
      </w:hyperlink>
      <w:r>
        <w:rPr>
          <w:rFonts w:ascii="Times New Roman" w:eastAsia="Times New Roman" w:hAnsi="Times New Roman" w:cs="Times New Roman"/>
          <w:color w:val="000000"/>
          <w:spacing w:val="2"/>
          <w:sz w:val="28"/>
          <w:szCs w:val="28"/>
          <w:lang w:val="kk-KZ" w:eastAsia="ru-RU"/>
        </w:rPr>
        <w:t> негiзiнде ұстап берiлген жағдайда, бiр күнге бiр күн есебiмен есептеледi.</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xml:space="preserve">      6. Адамға жазаның өзге түрін тағайындай отырып, үкімді қайта қарау кезінде жазаның өтелген мерзімі немесе орындалған мөлшері үкім қайта қаралғанға </w:t>
      </w:r>
      <w:r>
        <w:rPr>
          <w:rFonts w:ascii="Times New Roman" w:eastAsia="Times New Roman" w:hAnsi="Times New Roman" w:cs="Times New Roman"/>
          <w:color w:val="000000"/>
          <w:spacing w:val="2"/>
          <w:sz w:val="28"/>
          <w:szCs w:val="28"/>
          <w:lang w:val="kk-KZ" w:eastAsia="ru-RU"/>
        </w:rPr>
        <w:lastRenderedPageBreak/>
        <w:t>дейін жаңа жазаның мерзіміне немесе мөлшеріне есептеледі. Жазаның өтелген мерзімін немесе орындалған мөлшерін есепке алу кезінде:</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1) бас бостандығынан айырудың бiр күнiне айыппұлдың немесе түзеу жұмыстарының төрт айлық есептік көрсеткіші, қоғамдық жұмыстардың төрт сағаты, қамаққа алудың бір тәулігі, бас бостандығын шектеудің бір күні сәйкес келеді;</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2) бас бостандығын шектеудің бiр күнiне айыппұлдың немесе түзеу жұмыстарының төрт айлық есептік көрсеткіші, қоғамдық жұмыстардың төрт сағаты, қамаққа алудың бір тәулігі сәйкес келеді;</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3) қамаққа алудың бір тәулігіне айыппұлдың немесе түзеу жұмыстарының төрт айлық есептік көрсеткіші, қоғамдық жұмыстардың төрт сағаты сәйкес келеді;</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4) қоғамдық жұмыстардың бір сағатына айыппұлдың немесе түзеу жұмыстарының бір айлық есептік көрсеткіші сәйкес келеді;</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5) түзеу жұмыстарының бір айлық есептік көрсеткішіне айыппұлдың бір айлық есептік көрсеткіші сәйкес келеді.</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7. Қылмыс жасалғаннан кейiн психикалық, мінез-құлықтық бұзылушылықпен (аурумен) науқастанған адамға медициналық сипаттағы мәжбүрлеу шаралары қолданылған уақыт жаза мерзiмiне немесе мөлшеріне есептеледi.</w:t>
      </w:r>
    </w:p>
    <w:p w:rsidR="00063A4B" w:rsidRDefault="00063A4B" w:rsidP="00063A4B">
      <w:pPr>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FF0000"/>
          <w:sz w:val="28"/>
          <w:szCs w:val="28"/>
          <w:bdr w:val="none" w:sz="0" w:space="0" w:color="auto" w:frame="1"/>
          <w:shd w:val="clear" w:color="auto" w:fill="FFFFFF"/>
          <w:lang w:val="kk-KZ" w:eastAsia="ru-RU"/>
        </w:rPr>
        <w:t xml:space="preserve">      </w:t>
      </w:r>
    </w:p>
    <w:p w:rsidR="00063A4B" w:rsidRDefault="00063A4B" w:rsidP="00063A4B">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val="kk-KZ" w:eastAsia="ru-RU"/>
        </w:rPr>
      </w:pPr>
      <w:r>
        <w:rPr>
          <w:rFonts w:ascii="Times New Roman" w:eastAsia="Times New Roman" w:hAnsi="Times New Roman" w:cs="Times New Roman"/>
          <w:color w:val="1E1E1E"/>
          <w:sz w:val="28"/>
          <w:szCs w:val="28"/>
          <w:lang w:val="kk-KZ" w:eastAsia="ru-RU"/>
        </w:rPr>
        <w:t>63-бап. Шартты түрде соттау</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1. Егер сот бас бостандығынан айыру түрінде жаза тағайындағанда сотталған адамның жазаны өтемей түзелуi мүмкiн деген түйінге келсе, ол тағайындалған жазаны шартты деп санауға қаулы шығарады.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2. Шартты түрде соттауды қолдану кезінде сот жасалған қылмыстың сипаты мен қоғамға қауiптiлiк дәрежесiн, кінәлі адамның жеке басын, оның iшiнде жауаптылық пен жазаны жеңiлдететiн және ауырлататын мән-жайларды ескередi.</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3. Шартты түрде соттауды тағайындау кезінде сот осы Кодекстің </w:t>
      </w:r>
      <w:hyperlink r:id="rId72" w:anchor="z44" w:history="1">
        <w:r>
          <w:rPr>
            <w:rStyle w:val="a4"/>
            <w:rFonts w:ascii="Times New Roman" w:eastAsia="Times New Roman" w:hAnsi="Times New Roman" w:cs="Times New Roman"/>
            <w:color w:val="073A5E"/>
            <w:spacing w:val="2"/>
            <w:sz w:val="28"/>
            <w:szCs w:val="28"/>
            <w:lang w:val="kk-KZ" w:eastAsia="ru-RU"/>
          </w:rPr>
          <w:t>44-бабы</w:t>
        </w:r>
      </w:hyperlink>
      <w:r>
        <w:rPr>
          <w:rFonts w:ascii="Times New Roman" w:eastAsia="Times New Roman" w:hAnsi="Times New Roman" w:cs="Times New Roman"/>
          <w:color w:val="000000"/>
          <w:spacing w:val="2"/>
          <w:sz w:val="28"/>
          <w:szCs w:val="28"/>
          <w:lang w:val="kk-KZ" w:eastAsia="ru-RU"/>
        </w:rPr>
        <w:t> екінші бөлігінің қағидалары бойынша бас бостандығынан айырудың барлық тағайындалған мерзіміне, ал кәмелетке толмағандарға алты айдан бір жылға дейінгі мерзімге пробациялық бақылау белгiлейдi.</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Шартты түрде сотталғандағы пробациялық бақылау кезеңінде онша ауыр емес немесе ауырлығы орташа қылмысты қайталап жасаған кезде де кәмелетке толмағандарға шартты түрде соттау қолданылуы мүмкін.</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Пробациялық бақылау сот қосымша жаза түрі ретінде Қазақстан Республикасының шегінен тысқары жерге шығарып жіберуді тағайындаған шетелдік немесе азаматтығы жоқ адам шартты түрде сотталған кезде белгіленбейді.</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lastRenderedPageBreak/>
        <w:t>      4. Шартты түрде соттау кезiнде шектеулердің және жазаның қосымша түрлерi тағайындалуы мүмкiн.</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5. Шартты түрде соттау кезiнде кәмелетке толмаған адамға тәрбиелiк әсерi бар мәжбүрлеу шаралары тағайындалуы мүмкiн.</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6. Қылмыстардың қайталануы, қылмыстардың қауiптi қайталануы кезінде, адамды аса ауыр қылмыс, сыбайлас жемқорлық қылмыс, террористік қылмыс, экстремистік қылмыс, азаптаулар, қылмыстық топ құрамында жасалған қылмыс, кәмелетке толмағандардың жыныстық тиіспеушілігіне қарсы қылмыс үшін соттаған кезде адамдарға шартты түрде соттау қолданылмайды. Көрсетілген шектеу он төрттен он сегізге дейінгі жастағы кәмелетке толмаған адамның жыныстық тиіспеушілігіне қарсы қылмыс жасаған кәмелетке толмағандарға қолданылмайды.</w:t>
      </w:r>
    </w:p>
    <w:p w:rsidR="00063A4B" w:rsidRDefault="00063A4B" w:rsidP="00063A4B">
      <w:pPr>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FF0000"/>
          <w:sz w:val="28"/>
          <w:szCs w:val="28"/>
          <w:bdr w:val="none" w:sz="0" w:space="0" w:color="auto" w:frame="1"/>
          <w:shd w:val="clear" w:color="auto" w:fill="FFFFFF"/>
          <w:lang w:val="kk-KZ" w:eastAsia="ru-RU"/>
        </w:rPr>
        <w:t xml:space="preserve">      </w:t>
      </w:r>
    </w:p>
    <w:p w:rsidR="00063A4B" w:rsidRDefault="00063A4B" w:rsidP="00063A4B">
      <w:pPr>
        <w:shd w:val="clear" w:color="auto" w:fill="FFFFFF"/>
        <w:spacing w:after="0" w:line="390" w:lineRule="atLeast"/>
        <w:contextualSpacing/>
        <w:jc w:val="both"/>
        <w:textAlignment w:val="baseline"/>
        <w:outlineLvl w:val="2"/>
        <w:rPr>
          <w:rFonts w:ascii="Times New Roman" w:eastAsia="Times New Roman" w:hAnsi="Times New Roman" w:cs="Times New Roman"/>
          <w:color w:val="1E1E1E"/>
          <w:sz w:val="28"/>
          <w:szCs w:val="28"/>
          <w:lang w:val="kk-KZ" w:eastAsia="ru-RU"/>
        </w:rPr>
      </w:pPr>
      <w:r>
        <w:rPr>
          <w:rFonts w:ascii="Times New Roman" w:eastAsia="Times New Roman" w:hAnsi="Times New Roman" w:cs="Times New Roman"/>
          <w:color w:val="1E1E1E"/>
          <w:sz w:val="28"/>
          <w:szCs w:val="28"/>
          <w:lang w:val="kk-KZ" w:eastAsia="ru-RU"/>
        </w:rPr>
        <w:t>64-бап. Шартты түрде соттаудың күшiн жою</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1. Егер шартты түрде сотталған адам пробациялық бақылау мерзiмi өткенге дейiн өз мінез-құлқымен өзiнiң түзелгенiн дәлелдесе, пробациялық бақылауды жүзеге асыратын органның ұсынуы бойынша сот шартты түрде соттаудың күшiн жою туралы және сотталған адамнан сотталғандықты алып тастау туралы қаулы шығара алады. Бұл ретте шартты түрде соттаудың белгiленген мерзiмiнiң кем дегенде жартысы өткен соң оның күшi жойылуы мүмкiн.</w:t>
      </w:r>
    </w:p>
    <w:p w:rsidR="00063A4B" w:rsidRP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xml:space="preserve">      </w:t>
      </w:r>
      <w:r w:rsidRPr="00063A4B">
        <w:rPr>
          <w:rFonts w:ascii="Times New Roman" w:eastAsia="Times New Roman" w:hAnsi="Times New Roman" w:cs="Times New Roman"/>
          <w:color w:val="000000"/>
          <w:spacing w:val="2"/>
          <w:sz w:val="28"/>
          <w:szCs w:val="28"/>
          <w:lang w:val="kk-KZ" w:eastAsia="ru-RU"/>
        </w:rPr>
        <w:t>2. Шартты түрде сотталған адам:</w:t>
      </w:r>
    </w:p>
    <w:p w:rsidR="00063A4B" w:rsidRP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063A4B">
        <w:rPr>
          <w:rFonts w:ascii="Times New Roman" w:eastAsia="Times New Roman" w:hAnsi="Times New Roman" w:cs="Times New Roman"/>
          <w:color w:val="000000"/>
          <w:spacing w:val="2"/>
          <w:sz w:val="28"/>
          <w:szCs w:val="28"/>
          <w:lang w:val="kk-KZ" w:eastAsia="ru-RU"/>
        </w:rPr>
        <w:t>      1) қоғамдық тәртіп пен имандылыққа, кәмелетке толмағандардың құқықтарына, жеке адамға қол сұғатын және отбасылық-тұрмыстық қарым-қатынастар саласында әкімшілік құқық бұзушылық жасағаны үшiн өзіне әкiмшiлiк жаза қолданылған әкімшілік құқық бұзушылық жасаған;</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sidRPr="00063A4B">
        <w:rPr>
          <w:rFonts w:ascii="Times New Roman" w:eastAsia="Times New Roman" w:hAnsi="Times New Roman" w:cs="Times New Roman"/>
          <w:color w:val="000000"/>
          <w:spacing w:val="2"/>
          <w:sz w:val="28"/>
          <w:szCs w:val="28"/>
          <w:lang w:val="kk-KZ" w:eastAsia="ru-RU"/>
        </w:rPr>
        <w:t xml:space="preserve">      </w:t>
      </w:r>
      <w:r>
        <w:rPr>
          <w:rFonts w:ascii="Times New Roman" w:eastAsia="Times New Roman" w:hAnsi="Times New Roman" w:cs="Times New Roman"/>
          <w:color w:val="000000"/>
          <w:spacing w:val="2"/>
          <w:sz w:val="28"/>
          <w:szCs w:val="28"/>
          <w:lang w:eastAsia="ru-RU"/>
        </w:rPr>
        <w:t>2) электрондық бақылау құралдарын қасақана зақымдаған (бүлдірген) не дәлелсіз себептермен тіркелуге келмеген немесе пробациялық бақылауды жүзеге асыратын органға хабарламай тұрғылықты жерін ауыстырған;</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3) қылмыстық теріс қылық жасаған жағдайларда, сот пробациялық бақылауды жүзеге асыратын органның ұсынуы бойынша пробациялық бақылау мерзімін ұзарта алады, бірақ бір жылдан аспайтын мерзімге ұзартады.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3. Шартты түрде сотталған адам соттың оған жүктеген міндеттерін орындамаған не осы баптың екінші бөлігінде көрсетілген бұзушылықтарды қайталап жасаған жағдайда, осы баптың бірінші бөлігінде көрсетілген органның ұсынуы бойынша сот шартты түрде соттаудың күшін жою және сот үкімімен тағайындалған жазаны орындау туралы қаулы етеді, ал кәмелетке толмаған сотталған адамға қатысты пробациялық бақылау мерзімін қайтадан ұзарта алады, бірақ бір жылдан аспайтын мерзімге ұзартады.</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xml:space="preserve">      4. Шартты түрде сотталған адам пробациялық бақылау мерзiмi iшiнде – абайсызда қылмыс не онша ауыр емес қасақана қылмыс, ал шартты түрде сотталған кәмелетке толмаған адам онша ауыр емес немесе ауырлығы орташа </w:t>
      </w:r>
      <w:r>
        <w:rPr>
          <w:rFonts w:ascii="Times New Roman" w:eastAsia="Times New Roman" w:hAnsi="Times New Roman" w:cs="Times New Roman"/>
          <w:color w:val="000000"/>
          <w:spacing w:val="2"/>
          <w:sz w:val="28"/>
          <w:szCs w:val="28"/>
          <w:lang w:eastAsia="ru-RU"/>
        </w:rPr>
        <w:lastRenderedPageBreak/>
        <w:t>қылмыс жасаған жағдайларда, шартты түрде соттаудың күшiн жою немесе оны күшінде қалдыру туралы мәселенi сот жаңа қылмыс үшiн жаза тағайындаған кезде шешедi.</w:t>
      </w:r>
    </w:p>
    <w:p w:rsidR="00063A4B" w:rsidRDefault="00063A4B" w:rsidP="00063A4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5. Шартты түрде сотталған адам пробациялық бақылау мерзiмi iшiнде – ауырлығы орташа қасақана қылм</w:t>
      </w:r>
      <w:bookmarkStart w:id="4" w:name="_GoBack"/>
      <w:bookmarkEnd w:id="4"/>
      <w:r>
        <w:rPr>
          <w:rFonts w:ascii="Times New Roman" w:eastAsia="Times New Roman" w:hAnsi="Times New Roman" w:cs="Times New Roman"/>
          <w:color w:val="000000"/>
          <w:spacing w:val="2"/>
          <w:sz w:val="28"/>
          <w:szCs w:val="28"/>
          <w:lang w:eastAsia="ru-RU"/>
        </w:rPr>
        <w:t xml:space="preserve">ыс, ауыр немесе аса ауыр қылмыс, ал кәмелетке толмаған адам ауыр немесе аса ауыр қылмыс жасаған жағдайларда, сот шартты түрде соттаудың күшiн жояды және оған үкімдердің жиынтығы бойынша жаза тағайындау қағидалары бойынша жаза тағайындайды. </w:t>
      </w:r>
    </w:p>
    <w:p w:rsidR="000946D7" w:rsidRDefault="000946D7"/>
    <w:sectPr w:rsidR="000946D7">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752"/>
    <w:rsid w:val="00063A4B"/>
    <w:rsid w:val="000946D7"/>
    <w:rsid w:val="00EB2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C5AF78-3BAE-43C0-AB8A-5EA59B49A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3A4B"/>
    <w:pPr>
      <w:spacing w:line="25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063A4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3">
    <w:name w:val="List Paragraph"/>
    <w:basedOn w:val="a"/>
    <w:uiPriority w:val="34"/>
    <w:qFormat/>
    <w:rsid w:val="00063A4B"/>
    <w:pPr>
      <w:ind w:left="720"/>
      <w:contextualSpacing/>
    </w:pPr>
  </w:style>
  <w:style w:type="character" w:styleId="a4">
    <w:name w:val="Hyperlink"/>
    <w:basedOn w:val="a0"/>
    <w:uiPriority w:val="99"/>
    <w:semiHidden/>
    <w:unhideWhenUsed/>
    <w:rsid w:val="00063A4B"/>
    <w:rPr>
      <w:color w:val="0000FF"/>
      <w:u w:val="single"/>
    </w:rPr>
  </w:style>
  <w:style w:type="character" w:styleId="a5">
    <w:name w:val="FollowedHyperlink"/>
    <w:basedOn w:val="a0"/>
    <w:uiPriority w:val="99"/>
    <w:semiHidden/>
    <w:unhideWhenUsed/>
    <w:rsid w:val="00063A4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1770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dilet.zan.kz/kaz/docs/K1400000226" TargetMode="External"/><Relationship Id="rId21" Type="http://schemas.openxmlformats.org/officeDocument/2006/relationships/hyperlink" Target="https://adilet.zan.kz/kaz/docs/K1400000226" TargetMode="External"/><Relationship Id="rId42" Type="http://schemas.openxmlformats.org/officeDocument/2006/relationships/hyperlink" Target="https://adilet.zan.kz/kaz/docs/K1400000226" TargetMode="External"/><Relationship Id="rId47" Type="http://schemas.openxmlformats.org/officeDocument/2006/relationships/hyperlink" Target="https://adilet.zan.kz/kaz/docs/K1400000226" TargetMode="External"/><Relationship Id="rId63" Type="http://schemas.openxmlformats.org/officeDocument/2006/relationships/hyperlink" Target="https://adilet.zan.kz/kaz/docs/K1400000226" TargetMode="External"/><Relationship Id="rId68" Type="http://schemas.openxmlformats.org/officeDocument/2006/relationships/hyperlink" Target="https://adilet.zan.kz/kaz/docs/K1400000226" TargetMode="External"/><Relationship Id="rId2" Type="http://schemas.openxmlformats.org/officeDocument/2006/relationships/settings" Target="settings.xml"/><Relationship Id="rId16" Type="http://schemas.openxmlformats.org/officeDocument/2006/relationships/hyperlink" Target="https://adilet.zan.kz/kaz/docs/K1400000226" TargetMode="External"/><Relationship Id="rId29" Type="http://schemas.openxmlformats.org/officeDocument/2006/relationships/hyperlink" Target="https://adilet.zan.kz/kaz/docs/K1400000226" TargetMode="External"/><Relationship Id="rId11" Type="http://schemas.openxmlformats.org/officeDocument/2006/relationships/hyperlink" Target="https://adilet.zan.kz/kaz/docs/K1400000226" TargetMode="External"/><Relationship Id="rId24" Type="http://schemas.openxmlformats.org/officeDocument/2006/relationships/hyperlink" Target="https://adilet.zan.kz/kaz/docs/K1400000226" TargetMode="External"/><Relationship Id="rId32" Type="http://schemas.openxmlformats.org/officeDocument/2006/relationships/hyperlink" Target="https://adilet.zan.kz/kaz/docs/K1400000226" TargetMode="External"/><Relationship Id="rId37" Type="http://schemas.openxmlformats.org/officeDocument/2006/relationships/hyperlink" Target="https://adilet.zan.kz/kaz/docs/K1400000226" TargetMode="External"/><Relationship Id="rId40" Type="http://schemas.openxmlformats.org/officeDocument/2006/relationships/hyperlink" Target="https://adilet.zan.kz/kaz/docs/K1400000226" TargetMode="External"/><Relationship Id="rId45" Type="http://schemas.openxmlformats.org/officeDocument/2006/relationships/hyperlink" Target="https://adilet.zan.kz/kaz/docs/K1400000226" TargetMode="External"/><Relationship Id="rId53" Type="http://schemas.openxmlformats.org/officeDocument/2006/relationships/hyperlink" Target="https://adilet.zan.kz/kaz/docs/K1400000226" TargetMode="External"/><Relationship Id="rId58" Type="http://schemas.openxmlformats.org/officeDocument/2006/relationships/hyperlink" Target="https://adilet.zan.kz/kaz/docs/K1400000226" TargetMode="External"/><Relationship Id="rId66" Type="http://schemas.openxmlformats.org/officeDocument/2006/relationships/hyperlink" Target="https://adilet.zan.kz/kaz/docs/K1400000226" TargetMode="External"/><Relationship Id="rId74" Type="http://schemas.openxmlformats.org/officeDocument/2006/relationships/theme" Target="theme/theme1.xml"/><Relationship Id="rId5" Type="http://schemas.openxmlformats.org/officeDocument/2006/relationships/hyperlink" Target="https://adilet.zan.kz/kaz/docs/K950001000_" TargetMode="External"/><Relationship Id="rId61" Type="http://schemas.openxmlformats.org/officeDocument/2006/relationships/hyperlink" Target="https://adilet.zan.kz/kaz/docs/K1400000226" TargetMode="External"/><Relationship Id="rId19" Type="http://schemas.openxmlformats.org/officeDocument/2006/relationships/hyperlink" Target="https://adilet.zan.kz/kaz/docs/K1400000226" TargetMode="External"/><Relationship Id="rId14" Type="http://schemas.openxmlformats.org/officeDocument/2006/relationships/hyperlink" Target="https://adilet.zan.kz/kaz/docs/K1400000226" TargetMode="External"/><Relationship Id="rId22" Type="http://schemas.openxmlformats.org/officeDocument/2006/relationships/hyperlink" Target="https://adilet.zan.kz/kaz/docs/K1400000226" TargetMode="External"/><Relationship Id="rId27" Type="http://schemas.openxmlformats.org/officeDocument/2006/relationships/hyperlink" Target="https://adilet.zan.kz/kaz/docs/K1400000226" TargetMode="External"/><Relationship Id="rId30" Type="http://schemas.openxmlformats.org/officeDocument/2006/relationships/hyperlink" Target="https://adilet.zan.kz/kaz/docs/K1400000226" TargetMode="External"/><Relationship Id="rId35" Type="http://schemas.openxmlformats.org/officeDocument/2006/relationships/hyperlink" Target="https://adilet.zan.kz/kaz/docs/K1400000226" TargetMode="External"/><Relationship Id="rId43" Type="http://schemas.openxmlformats.org/officeDocument/2006/relationships/hyperlink" Target="https://adilet.zan.kz/kaz/docs/K1400000226" TargetMode="External"/><Relationship Id="rId48" Type="http://schemas.openxmlformats.org/officeDocument/2006/relationships/hyperlink" Target="https://adilet.zan.kz/kaz/docs/K1400000226" TargetMode="External"/><Relationship Id="rId56" Type="http://schemas.openxmlformats.org/officeDocument/2006/relationships/hyperlink" Target="https://adilet.zan.kz/kaz/docs/K1400000226" TargetMode="External"/><Relationship Id="rId64" Type="http://schemas.openxmlformats.org/officeDocument/2006/relationships/hyperlink" Target="https://adilet.zan.kz/kaz/docs/K1400000226" TargetMode="External"/><Relationship Id="rId69" Type="http://schemas.openxmlformats.org/officeDocument/2006/relationships/hyperlink" Target="https://adilet.zan.kz/kaz/docs/K1400000234" TargetMode="External"/><Relationship Id="rId8" Type="http://schemas.openxmlformats.org/officeDocument/2006/relationships/hyperlink" Target="https://adilet.zan.kz/kaz/docs/K1400000226" TargetMode="External"/><Relationship Id="rId51" Type="http://schemas.openxmlformats.org/officeDocument/2006/relationships/hyperlink" Target="https://adilet.zan.kz/kaz/docs/K1400000226" TargetMode="External"/><Relationship Id="rId72" Type="http://schemas.openxmlformats.org/officeDocument/2006/relationships/hyperlink" Target="https://adilet.zan.kz/kaz/docs/K1400000226" TargetMode="External"/><Relationship Id="rId3" Type="http://schemas.openxmlformats.org/officeDocument/2006/relationships/webSettings" Target="webSettings.xml"/><Relationship Id="rId12" Type="http://schemas.openxmlformats.org/officeDocument/2006/relationships/hyperlink" Target="https://adilet.zan.kz/kaz/docs/K1400000226" TargetMode="External"/><Relationship Id="rId17" Type="http://schemas.openxmlformats.org/officeDocument/2006/relationships/hyperlink" Target="https://adilet.zan.kz/kaz/docs/K1400000226" TargetMode="External"/><Relationship Id="rId25" Type="http://schemas.openxmlformats.org/officeDocument/2006/relationships/hyperlink" Target="https://adilet.zan.kz/kaz/docs/K1400000226" TargetMode="External"/><Relationship Id="rId33" Type="http://schemas.openxmlformats.org/officeDocument/2006/relationships/hyperlink" Target="https://adilet.zan.kz/kaz/docs/K1400000226" TargetMode="External"/><Relationship Id="rId38" Type="http://schemas.openxmlformats.org/officeDocument/2006/relationships/hyperlink" Target="https://adilet.zan.kz/kaz/docs/K1400000226" TargetMode="External"/><Relationship Id="rId46" Type="http://schemas.openxmlformats.org/officeDocument/2006/relationships/hyperlink" Target="https://adilet.zan.kz/kaz/docs/K1400000226" TargetMode="External"/><Relationship Id="rId59" Type="http://schemas.openxmlformats.org/officeDocument/2006/relationships/hyperlink" Target="https://adilet.zan.kz/kaz/docs/K1400000226" TargetMode="External"/><Relationship Id="rId67" Type="http://schemas.openxmlformats.org/officeDocument/2006/relationships/hyperlink" Target="https://adilet.zan.kz/kaz/docs/K1400000226" TargetMode="External"/><Relationship Id="rId20" Type="http://schemas.openxmlformats.org/officeDocument/2006/relationships/hyperlink" Target="https://adilet.zan.kz/kaz/docs/K1400000226" TargetMode="External"/><Relationship Id="rId41" Type="http://schemas.openxmlformats.org/officeDocument/2006/relationships/hyperlink" Target="https://adilet.zan.kz/kaz/docs/K1400000226" TargetMode="External"/><Relationship Id="rId54" Type="http://schemas.openxmlformats.org/officeDocument/2006/relationships/hyperlink" Target="https://adilet.zan.kz/kaz/docs/K1400000226" TargetMode="External"/><Relationship Id="rId62" Type="http://schemas.openxmlformats.org/officeDocument/2006/relationships/hyperlink" Target="https://adilet.zan.kz/kaz/docs/K1400000226" TargetMode="External"/><Relationship Id="rId70" Type="http://schemas.openxmlformats.org/officeDocument/2006/relationships/hyperlink" Target="https://adilet.zan.kz/kaz/docs/K1400000226" TargetMode="External"/><Relationship Id="rId1" Type="http://schemas.openxmlformats.org/officeDocument/2006/relationships/styles" Target="styles.xml"/><Relationship Id="rId6" Type="http://schemas.openxmlformats.org/officeDocument/2006/relationships/hyperlink" Target="https://adilet.zan.kz/kaz/docs/K950001000_" TargetMode="External"/><Relationship Id="rId15" Type="http://schemas.openxmlformats.org/officeDocument/2006/relationships/hyperlink" Target="https://adilet.zan.kz/kaz/docs/K1400000226" TargetMode="External"/><Relationship Id="rId23" Type="http://schemas.openxmlformats.org/officeDocument/2006/relationships/hyperlink" Target="https://adilet.zan.kz/kaz/docs/K1400000226" TargetMode="External"/><Relationship Id="rId28" Type="http://schemas.openxmlformats.org/officeDocument/2006/relationships/hyperlink" Target="https://adilet.zan.kz/kaz/docs/K1400000226" TargetMode="External"/><Relationship Id="rId36" Type="http://schemas.openxmlformats.org/officeDocument/2006/relationships/hyperlink" Target="https://adilet.zan.kz/kaz/docs/K1400000226" TargetMode="External"/><Relationship Id="rId49" Type="http://schemas.openxmlformats.org/officeDocument/2006/relationships/hyperlink" Target="https://adilet.zan.kz/kaz/docs/K1400000226" TargetMode="External"/><Relationship Id="rId57" Type="http://schemas.openxmlformats.org/officeDocument/2006/relationships/hyperlink" Target="https://adilet.zan.kz/kaz/docs/K1400000226" TargetMode="External"/><Relationship Id="rId10" Type="http://schemas.openxmlformats.org/officeDocument/2006/relationships/hyperlink" Target="https://adilet.zan.kz/kaz/docs/K1400000226" TargetMode="External"/><Relationship Id="rId31" Type="http://schemas.openxmlformats.org/officeDocument/2006/relationships/hyperlink" Target="https://adilet.zan.kz/kaz/docs/K1400000226" TargetMode="External"/><Relationship Id="rId44" Type="http://schemas.openxmlformats.org/officeDocument/2006/relationships/hyperlink" Target="https://adilet.zan.kz/kaz/docs/K1400000226" TargetMode="External"/><Relationship Id="rId52" Type="http://schemas.openxmlformats.org/officeDocument/2006/relationships/hyperlink" Target="https://adilet.zan.kz/kaz/docs/K1400000226" TargetMode="External"/><Relationship Id="rId60" Type="http://schemas.openxmlformats.org/officeDocument/2006/relationships/hyperlink" Target="https://adilet.zan.kz/kaz/docs/K1400000226" TargetMode="External"/><Relationship Id="rId65" Type="http://schemas.openxmlformats.org/officeDocument/2006/relationships/hyperlink" Target="https://adilet.zan.kz/kaz/docs/K1400000226" TargetMode="External"/><Relationship Id="rId73" Type="http://schemas.openxmlformats.org/officeDocument/2006/relationships/fontTable" Target="fontTable.xml"/><Relationship Id="rId4" Type="http://schemas.openxmlformats.org/officeDocument/2006/relationships/hyperlink" Target="https://adilet.zan.kz/kaz/docs/K950001000_" TargetMode="External"/><Relationship Id="rId9" Type="http://schemas.openxmlformats.org/officeDocument/2006/relationships/hyperlink" Target="https://adilet.zan.kz/kaz/docs/K1400000226" TargetMode="External"/><Relationship Id="rId13" Type="http://schemas.openxmlformats.org/officeDocument/2006/relationships/hyperlink" Target="https://adilet.zan.kz/kaz/docs/K1400000226" TargetMode="External"/><Relationship Id="rId18" Type="http://schemas.openxmlformats.org/officeDocument/2006/relationships/hyperlink" Target="https://adilet.zan.kz/kaz/docs/K1400000226" TargetMode="External"/><Relationship Id="rId39" Type="http://schemas.openxmlformats.org/officeDocument/2006/relationships/hyperlink" Target="https://adilet.zan.kz/kaz/docs/K1400000226" TargetMode="External"/><Relationship Id="rId34" Type="http://schemas.openxmlformats.org/officeDocument/2006/relationships/hyperlink" Target="https://adilet.zan.kz/kaz/docs/K1400000226" TargetMode="External"/><Relationship Id="rId50" Type="http://schemas.openxmlformats.org/officeDocument/2006/relationships/hyperlink" Target="https://adilet.zan.kz/kaz/docs/K1400000226" TargetMode="External"/><Relationship Id="rId55" Type="http://schemas.openxmlformats.org/officeDocument/2006/relationships/hyperlink" Target="https://adilet.zan.kz/kaz/docs/K1400000226" TargetMode="External"/><Relationship Id="rId7" Type="http://schemas.openxmlformats.org/officeDocument/2006/relationships/hyperlink" Target="https://adilet.zan.kz/kaz/docs/K1400000226" TargetMode="External"/><Relationship Id="rId71" Type="http://schemas.openxmlformats.org/officeDocument/2006/relationships/hyperlink" Target="https://adilet.zan.kz/kaz/docs/K14000002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13636</Words>
  <Characters>77726</Characters>
  <Application>Microsoft Office Word</Application>
  <DocSecurity>0</DocSecurity>
  <Lines>647</Lines>
  <Paragraphs>182</Paragraphs>
  <ScaleCrop>false</ScaleCrop>
  <Company/>
  <LinksUpToDate>false</LinksUpToDate>
  <CharactersWithSpaces>91180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2026-06-15T11:23:00Z</dcterms:created>
  <dcterms:modified xsi:type="dcterms:W3CDTF">2026-06-15T11:24:00Z</dcterms:modified>
</cp:coreProperties>
</file>